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71" w:rsidRPr="00A066A1" w:rsidRDefault="00C01F71" w:rsidP="00204804">
      <w:pPr>
        <w:jc w:val="center"/>
        <w:rPr>
          <w:b/>
          <w:sz w:val="32"/>
          <w:szCs w:val="32"/>
        </w:rPr>
      </w:pPr>
      <w:r w:rsidRPr="00A066A1">
        <w:rPr>
          <w:b/>
          <w:sz w:val="32"/>
          <w:szCs w:val="32"/>
        </w:rPr>
        <w:t>Ulotka informacyjna</w:t>
      </w:r>
    </w:p>
    <w:p w:rsidR="00BD53C1" w:rsidRPr="00A066A1" w:rsidRDefault="00BD53C1" w:rsidP="00E75FCE">
      <w:pPr>
        <w:pStyle w:val="NormalnyWeb"/>
        <w:spacing w:before="0" w:after="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8"/>
          <w:szCs w:val="28"/>
        </w:rPr>
      </w:pPr>
    </w:p>
    <w:p w:rsidR="00E75FCE" w:rsidRPr="00A066A1" w:rsidRDefault="00E75FCE" w:rsidP="00E75FCE">
      <w:pPr>
        <w:pStyle w:val="NormalnyWeb"/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  <w:r w:rsidRPr="00A066A1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8"/>
          <w:szCs w:val="28"/>
        </w:rPr>
        <w:t>PILOTAŻOWY PROGRAM „PRACA – INTEGRACJA”</w:t>
      </w:r>
    </w:p>
    <w:p w:rsidR="00204804" w:rsidRPr="00A066A1" w:rsidRDefault="00E75FCE" w:rsidP="00204804">
      <w:pPr>
        <w:spacing w:after="0"/>
        <w:jc w:val="center"/>
        <w:rPr>
          <w:b/>
          <w:sz w:val="24"/>
          <w:szCs w:val="24"/>
        </w:rPr>
      </w:pPr>
      <w:r w:rsidRPr="00A066A1">
        <w:rPr>
          <w:b/>
          <w:sz w:val="24"/>
          <w:szCs w:val="24"/>
        </w:rPr>
        <w:t>z</w:t>
      </w:r>
      <w:r w:rsidR="00204804" w:rsidRPr="00A066A1">
        <w:rPr>
          <w:b/>
          <w:sz w:val="24"/>
          <w:szCs w:val="24"/>
        </w:rPr>
        <w:t>atwierdzony uchwałą nr 1</w:t>
      </w:r>
      <w:r w:rsidRPr="00A066A1">
        <w:rPr>
          <w:b/>
          <w:sz w:val="24"/>
          <w:szCs w:val="24"/>
        </w:rPr>
        <w:t>3</w:t>
      </w:r>
      <w:r w:rsidR="00204804" w:rsidRPr="00A066A1">
        <w:rPr>
          <w:b/>
          <w:sz w:val="24"/>
          <w:szCs w:val="24"/>
        </w:rPr>
        <w:t>/2016 Rady Nadzorczej Państwowego Funduszu Rehabi</w:t>
      </w:r>
      <w:r w:rsidR="000B7F90" w:rsidRPr="00A066A1">
        <w:rPr>
          <w:b/>
          <w:sz w:val="24"/>
          <w:szCs w:val="24"/>
        </w:rPr>
        <w:t xml:space="preserve">litacji Osób Niepełnosprawnych </w:t>
      </w:r>
      <w:r w:rsidR="00204804" w:rsidRPr="00A066A1">
        <w:rPr>
          <w:b/>
          <w:sz w:val="24"/>
          <w:szCs w:val="24"/>
        </w:rPr>
        <w:t xml:space="preserve">z dnia </w:t>
      </w:r>
      <w:r w:rsidR="00204804" w:rsidRPr="00A066A1">
        <w:rPr>
          <w:rFonts w:eastAsia="Times New Roman" w:cs="Times New Roman"/>
          <w:b/>
          <w:sz w:val="24"/>
          <w:szCs w:val="24"/>
          <w:lang w:eastAsia="pl-PL"/>
        </w:rPr>
        <w:t>8 grudnia 2016 r.</w:t>
      </w:r>
    </w:p>
    <w:p w:rsidR="00CC66B2" w:rsidRPr="00A066A1" w:rsidRDefault="004D4977" w:rsidP="006D4306">
      <w:pPr>
        <w:pStyle w:val="NormalnyWeb"/>
        <w:spacing w:before="240" w:after="0"/>
        <w:jc w:val="both"/>
        <w:rPr>
          <w:rFonts w:asciiTheme="minorHAnsi" w:hAnsiTheme="minorHAnsi"/>
          <w:b/>
          <w:sz w:val="28"/>
          <w:szCs w:val="28"/>
        </w:rPr>
      </w:pPr>
      <w:r w:rsidRPr="00A066A1">
        <w:rPr>
          <w:rFonts w:asciiTheme="minorHAnsi" w:hAnsiTheme="minorHAnsi"/>
          <w:bCs/>
        </w:rPr>
        <w:t xml:space="preserve">Celem </w:t>
      </w:r>
      <w:r w:rsidR="00BD53C1" w:rsidRPr="00A066A1"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  <w:t>PILOTAŻOWEGO PROGRAMU „PRACA – INTEGRACJA”</w:t>
      </w:r>
      <w:r w:rsidR="00BD53C1" w:rsidRPr="00A066A1">
        <w:rPr>
          <w:rFonts w:asciiTheme="minorHAnsi" w:hAnsiTheme="minorHAnsi"/>
          <w:b/>
          <w:sz w:val="28"/>
          <w:szCs w:val="28"/>
        </w:rPr>
        <w:t xml:space="preserve"> </w:t>
      </w:r>
      <w:r w:rsidRPr="00A066A1">
        <w:rPr>
          <w:rFonts w:asciiTheme="minorHAnsi" w:hAnsiTheme="minorHAnsi"/>
          <w:bCs/>
        </w:rPr>
        <w:t xml:space="preserve">jest </w:t>
      </w:r>
      <w:r w:rsidR="00BD53C1" w:rsidRPr="00A066A1">
        <w:rPr>
          <w:rFonts w:asciiTheme="minorHAnsi" w:hAnsiTheme="minorHAnsi"/>
        </w:rPr>
        <w:t>podniesienie wskaźnika zatrudnienia osób niepełnosprawnych na otwartym rynku pracy</w:t>
      </w:r>
      <w:r w:rsidR="00054CA9" w:rsidRPr="00A066A1">
        <w:rPr>
          <w:rFonts w:asciiTheme="minorHAnsi" w:hAnsiTheme="minorHAnsi"/>
        </w:rPr>
        <w:t>.</w:t>
      </w:r>
    </w:p>
    <w:p w:rsidR="00BD53C1" w:rsidRPr="00A066A1" w:rsidRDefault="005D2871" w:rsidP="004D4977">
      <w:pPr>
        <w:pStyle w:val="NormalnyWeb"/>
        <w:tabs>
          <w:tab w:val="left" w:pos="284"/>
        </w:tabs>
        <w:spacing w:before="120" w:after="120"/>
        <w:jc w:val="both"/>
        <w:rPr>
          <w:rFonts w:asciiTheme="minorHAnsi" w:hAnsiTheme="minorHAnsi"/>
        </w:rPr>
      </w:pPr>
      <w:r w:rsidRPr="00A066A1">
        <w:rPr>
          <w:rFonts w:asciiTheme="minorHAnsi" w:hAnsiTheme="minorHAnsi"/>
        </w:rPr>
        <w:t>Cel</w:t>
      </w:r>
      <w:r w:rsidR="004D4977" w:rsidRPr="00A066A1">
        <w:rPr>
          <w:rFonts w:asciiTheme="minorHAnsi" w:hAnsiTheme="minorHAnsi"/>
        </w:rPr>
        <w:t xml:space="preserve"> programu bę</w:t>
      </w:r>
      <w:r w:rsidRPr="00A066A1">
        <w:rPr>
          <w:rFonts w:asciiTheme="minorHAnsi" w:hAnsiTheme="minorHAnsi"/>
        </w:rPr>
        <w:t>dzie</w:t>
      </w:r>
      <w:r w:rsidR="004D4977" w:rsidRPr="00A066A1">
        <w:rPr>
          <w:rFonts w:asciiTheme="minorHAnsi" w:hAnsiTheme="minorHAnsi"/>
        </w:rPr>
        <w:t xml:space="preserve"> realizowan</w:t>
      </w:r>
      <w:r w:rsidRPr="00A066A1">
        <w:rPr>
          <w:rFonts w:asciiTheme="minorHAnsi" w:hAnsiTheme="minorHAnsi"/>
        </w:rPr>
        <w:t>y</w:t>
      </w:r>
      <w:r w:rsidR="004D4977" w:rsidRPr="00A066A1">
        <w:rPr>
          <w:rFonts w:asciiTheme="minorHAnsi" w:hAnsiTheme="minorHAnsi"/>
        </w:rPr>
        <w:t xml:space="preserve"> poprzez </w:t>
      </w:r>
      <w:r w:rsidR="00CB2857">
        <w:rPr>
          <w:rFonts w:asciiTheme="minorHAnsi" w:hAnsiTheme="minorHAnsi"/>
        </w:rPr>
        <w:t>udzielenie dofinansowania</w:t>
      </w:r>
      <w:r w:rsidR="00BD53C1" w:rsidRPr="00A066A1">
        <w:rPr>
          <w:rFonts w:asciiTheme="minorHAnsi" w:hAnsiTheme="minorHAnsi"/>
        </w:rPr>
        <w:t xml:space="preserve"> organizacj</w:t>
      </w:r>
      <w:r w:rsidR="00CB2857">
        <w:rPr>
          <w:rFonts w:asciiTheme="minorHAnsi" w:hAnsiTheme="minorHAnsi"/>
        </w:rPr>
        <w:t>i</w:t>
      </w:r>
      <w:r w:rsidR="00BD53C1" w:rsidRPr="00A066A1">
        <w:rPr>
          <w:rFonts w:asciiTheme="minorHAnsi" w:hAnsiTheme="minorHAnsi"/>
        </w:rPr>
        <w:t xml:space="preserve"> pozarządow</w:t>
      </w:r>
      <w:r w:rsidR="00CB2857">
        <w:rPr>
          <w:rFonts w:asciiTheme="minorHAnsi" w:hAnsiTheme="minorHAnsi"/>
        </w:rPr>
        <w:t xml:space="preserve">ej (Oferentowi NGO) </w:t>
      </w:r>
      <w:r w:rsidR="00BD53C1" w:rsidRPr="00A066A1">
        <w:rPr>
          <w:rFonts w:asciiTheme="minorHAnsi" w:hAnsiTheme="minorHAnsi"/>
        </w:rPr>
        <w:t xml:space="preserve"> na zrekrutowanie, zatrudnienie u wskazanego pracodawcy oraz wsparcie w trakcie zatrudnienia pracowników z niepełnosprawnościami.</w:t>
      </w:r>
    </w:p>
    <w:p w:rsidR="0071024D" w:rsidRPr="00A066A1" w:rsidRDefault="00B807FF" w:rsidP="006C587D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60" w:after="60" w:line="240" w:lineRule="auto"/>
        <w:jc w:val="both"/>
        <w:rPr>
          <w:sz w:val="24"/>
          <w:szCs w:val="24"/>
          <w:u w:val="single"/>
        </w:rPr>
      </w:pPr>
      <w:r w:rsidRPr="00A066A1">
        <w:rPr>
          <w:b/>
          <w:sz w:val="24"/>
          <w:szCs w:val="24"/>
        </w:rPr>
        <w:t>UWAGA!</w:t>
      </w:r>
      <w:r w:rsidRPr="00A066A1">
        <w:rPr>
          <w:sz w:val="24"/>
          <w:szCs w:val="24"/>
        </w:rPr>
        <w:t xml:space="preserve"> </w:t>
      </w:r>
      <w:r w:rsidRPr="00A066A1">
        <w:rPr>
          <w:sz w:val="24"/>
          <w:szCs w:val="24"/>
          <w:u w:val="single"/>
        </w:rPr>
        <w:t xml:space="preserve">Program realizowany jest </w:t>
      </w:r>
      <w:r w:rsidR="0071024D" w:rsidRPr="00A066A1">
        <w:rPr>
          <w:sz w:val="24"/>
          <w:szCs w:val="24"/>
          <w:u w:val="single"/>
        </w:rPr>
        <w:t>trzyetapowo</w:t>
      </w:r>
      <w:r w:rsidR="00A066A1">
        <w:rPr>
          <w:sz w:val="24"/>
          <w:szCs w:val="24"/>
          <w:u w:val="single"/>
        </w:rPr>
        <w:t>:</w:t>
      </w:r>
    </w:p>
    <w:p w:rsidR="00CC3F77" w:rsidRPr="00A066A1" w:rsidRDefault="0071024D" w:rsidP="00A066A1">
      <w:pPr>
        <w:pStyle w:val="Akapitzlist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A066A1">
        <w:rPr>
          <w:b/>
          <w:sz w:val="24"/>
          <w:szCs w:val="24"/>
        </w:rPr>
        <w:t>pierwszy etap</w:t>
      </w:r>
      <w:r w:rsidRPr="00A066A1">
        <w:rPr>
          <w:sz w:val="24"/>
          <w:szCs w:val="24"/>
        </w:rPr>
        <w:t xml:space="preserve"> polega na pozyskaniu pracodawc</w:t>
      </w:r>
      <w:r w:rsidR="00637F03" w:rsidRPr="00A066A1">
        <w:rPr>
          <w:sz w:val="24"/>
          <w:szCs w:val="24"/>
        </w:rPr>
        <w:t>ów, u których wskaźnik  zatrudnienia osób niepełnosprawnych jest niższy niż 6%, którzy zgłoszą do PFRON gotowość zatrudnienia p</w:t>
      </w:r>
      <w:r w:rsidR="006D4306">
        <w:rPr>
          <w:sz w:val="24"/>
          <w:szCs w:val="24"/>
        </w:rPr>
        <w:t xml:space="preserve">racowników niepełnosprawnych na </w:t>
      </w:r>
      <w:r w:rsidR="00637F03" w:rsidRPr="00A066A1">
        <w:rPr>
          <w:sz w:val="24"/>
          <w:szCs w:val="24"/>
        </w:rPr>
        <w:t>okres nie kr</w:t>
      </w:r>
      <w:r w:rsidR="006D4306">
        <w:rPr>
          <w:sz w:val="24"/>
          <w:szCs w:val="24"/>
        </w:rPr>
        <w:t xml:space="preserve">ótszy niż 18 miesięcy w liczbie </w:t>
      </w:r>
      <w:r w:rsidR="00637F03" w:rsidRPr="00A066A1">
        <w:rPr>
          <w:sz w:val="24"/>
          <w:szCs w:val="24"/>
        </w:rPr>
        <w:t>co najmniej 25 etatów (w przeliczeniu na pełny wymiar czasu pracy)</w:t>
      </w:r>
      <w:r w:rsidR="00CB2857">
        <w:rPr>
          <w:sz w:val="24"/>
          <w:szCs w:val="24"/>
        </w:rPr>
        <w:t>;</w:t>
      </w:r>
    </w:p>
    <w:p w:rsidR="0071024D" w:rsidRPr="00A066A1" w:rsidRDefault="0071024D" w:rsidP="00A066A1">
      <w:pPr>
        <w:pStyle w:val="Akapitzlist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A066A1">
        <w:rPr>
          <w:b/>
          <w:sz w:val="24"/>
          <w:szCs w:val="24"/>
        </w:rPr>
        <w:t>drugi etap</w:t>
      </w:r>
      <w:r w:rsidRPr="00A066A1">
        <w:rPr>
          <w:sz w:val="24"/>
          <w:szCs w:val="24"/>
        </w:rPr>
        <w:t xml:space="preserve"> polega na wybraniu – w drodze otwartego konkursu ofert </w:t>
      </w:r>
      <w:r w:rsidR="00A066A1">
        <w:rPr>
          <w:sz w:val="24"/>
          <w:szCs w:val="24"/>
        </w:rPr>
        <w:t>–</w:t>
      </w:r>
      <w:r w:rsidRPr="00A066A1">
        <w:rPr>
          <w:sz w:val="24"/>
          <w:szCs w:val="24"/>
        </w:rPr>
        <w:t xml:space="preserve"> organizacji pozarządowej</w:t>
      </w:r>
      <w:r w:rsidR="00CC3F77" w:rsidRPr="00A066A1">
        <w:rPr>
          <w:sz w:val="24"/>
          <w:szCs w:val="24"/>
        </w:rPr>
        <w:t xml:space="preserve"> (Oferenta NGO)</w:t>
      </w:r>
      <w:r w:rsidRPr="00A066A1">
        <w:rPr>
          <w:sz w:val="24"/>
          <w:szCs w:val="24"/>
        </w:rPr>
        <w:t xml:space="preserve">, </w:t>
      </w:r>
      <w:r w:rsidR="00CB2857">
        <w:rPr>
          <w:sz w:val="24"/>
          <w:szCs w:val="24"/>
        </w:rPr>
        <w:t xml:space="preserve">której </w:t>
      </w:r>
      <w:r w:rsidRPr="00A066A1">
        <w:rPr>
          <w:sz w:val="24"/>
          <w:szCs w:val="24"/>
        </w:rPr>
        <w:t xml:space="preserve"> </w:t>
      </w:r>
      <w:r w:rsidR="00A066A1">
        <w:rPr>
          <w:sz w:val="24"/>
          <w:szCs w:val="24"/>
        </w:rPr>
        <w:t xml:space="preserve">finalnym efektem działań ma być zatrudnienie osoby niepełnosprawnej przez </w:t>
      </w:r>
      <w:r w:rsidR="00A066A1" w:rsidRPr="00A066A1">
        <w:rPr>
          <w:sz w:val="24"/>
          <w:szCs w:val="24"/>
        </w:rPr>
        <w:t xml:space="preserve"> </w:t>
      </w:r>
      <w:r w:rsidRPr="00A066A1">
        <w:rPr>
          <w:sz w:val="24"/>
          <w:szCs w:val="24"/>
        </w:rPr>
        <w:t>wskaza</w:t>
      </w:r>
      <w:r w:rsidR="00A066A1">
        <w:rPr>
          <w:sz w:val="24"/>
          <w:szCs w:val="24"/>
        </w:rPr>
        <w:t xml:space="preserve">nego </w:t>
      </w:r>
      <w:r w:rsidRPr="00A066A1">
        <w:rPr>
          <w:sz w:val="24"/>
          <w:szCs w:val="24"/>
        </w:rPr>
        <w:t>pracodaw</w:t>
      </w:r>
      <w:r w:rsidR="00A066A1">
        <w:rPr>
          <w:sz w:val="24"/>
          <w:szCs w:val="24"/>
        </w:rPr>
        <w:t>cę</w:t>
      </w:r>
      <w:r w:rsidR="00CB2857">
        <w:rPr>
          <w:sz w:val="24"/>
          <w:szCs w:val="24"/>
        </w:rPr>
        <w:t>;</w:t>
      </w:r>
    </w:p>
    <w:p w:rsidR="0071024D" w:rsidRPr="006D4306" w:rsidRDefault="0071024D" w:rsidP="006C587D">
      <w:pPr>
        <w:pStyle w:val="Akapitzlist"/>
        <w:numPr>
          <w:ilvl w:val="0"/>
          <w:numId w:val="37"/>
        </w:num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sz w:val="24"/>
          <w:szCs w:val="24"/>
        </w:rPr>
      </w:pPr>
      <w:r w:rsidRPr="00A066A1">
        <w:rPr>
          <w:b/>
          <w:sz w:val="24"/>
          <w:szCs w:val="24"/>
        </w:rPr>
        <w:t>trzeci etap</w:t>
      </w:r>
      <w:r w:rsidRPr="00A066A1">
        <w:rPr>
          <w:sz w:val="24"/>
          <w:szCs w:val="24"/>
        </w:rPr>
        <w:t xml:space="preserve"> – polegać będzie na </w:t>
      </w:r>
      <w:r w:rsidR="00E70BE6">
        <w:rPr>
          <w:sz w:val="24"/>
          <w:szCs w:val="24"/>
        </w:rPr>
        <w:t xml:space="preserve">przeprowadzeniu konkursów, w celu nagradzania </w:t>
      </w:r>
      <w:r w:rsidRPr="00A066A1">
        <w:rPr>
          <w:sz w:val="24"/>
          <w:szCs w:val="24"/>
        </w:rPr>
        <w:t>przez PFRON</w:t>
      </w:r>
      <w:r w:rsidR="00E70BE6">
        <w:rPr>
          <w:sz w:val="24"/>
          <w:szCs w:val="24"/>
        </w:rPr>
        <w:t xml:space="preserve"> </w:t>
      </w:r>
      <w:r w:rsidRPr="00A066A1">
        <w:rPr>
          <w:sz w:val="24"/>
          <w:szCs w:val="24"/>
        </w:rPr>
        <w:t>pracodawców, którzy zatrudnią największą liczbę niepełnosprawnych pracowników.</w:t>
      </w:r>
    </w:p>
    <w:p w:rsidR="0071024D" w:rsidRPr="00A066A1" w:rsidRDefault="00967F99" w:rsidP="006D4306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240" w:after="6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W</w:t>
      </w:r>
      <w:r w:rsidRPr="00A066A1">
        <w:rPr>
          <w:rFonts w:cs="Arial"/>
          <w:sz w:val="24"/>
          <w:szCs w:val="24"/>
        </w:rPr>
        <w:t xml:space="preserve"> Biuletynie Informacji Publicznej, w siedzibie PFRON oraz na stronie internetowej PFRON </w:t>
      </w:r>
      <w:hyperlink r:id="rId8" w:history="1">
        <w:r w:rsidRPr="00A066A1">
          <w:rPr>
            <w:rStyle w:val="Hipercze"/>
            <w:rFonts w:cs="Arial"/>
            <w:sz w:val="24"/>
            <w:szCs w:val="24"/>
          </w:rPr>
          <w:t>www.pfron.org.pl</w:t>
        </w:r>
      </w:hyperlink>
      <w:r>
        <w:t xml:space="preserve"> </w:t>
      </w:r>
      <w:r w:rsidRPr="00A066A1">
        <w:rPr>
          <w:rFonts w:cs="Arial"/>
          <w:sz w:val="24"/>
          <w:szCs w:val="24"/>
        </w:rPr>
        <w:t>zostaną zamieszczone</w:t>
      </w:r>
      <w:r w:rsidR="00A657A8">
        <w:rPr>
          <w:rFonts w:cs="Arial"/>
          <w:sz w:val="24"/>
          <w:szCs w:val="24"/>
        </w:rPr>
        <w:t xml:space="preserve"> odpowiednio</w:t>
      </w:r>
      <w:r w:rsidRPr="00A066A1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o</w:t>
      </w:r>
      <w:r w:rsidR="0071024D" w:rsidRPr="00A066A1">
        <w:rPr>
          <w:rFonts w:cs="Arial"/>
          <w:b/>
          <w:sz w:val="24"/>
          <w:szCs w:val="24"/>
        </w:rPr>
        <w:t>głoszenia</w:t>
      </w:r>
      <w:r w:rsidR="00EE6B5F" w:rsidRPr="00A066A1">
        <w:rPr>
          <w:rFonts w:cs="Arial"/>
          <w:b/>
          <w:sz w:val="24"/>
          <w:szCs w:val="24"/>
        </w:rPr>
        <w:t xml:space="preserve"> o</w:t>
      </w:r>
      <w:r w:rsidR="0071024D" w:rsidRPr="00A066A1">
        <w:rPr>
          <w:rFonts w:cs="Arial"/>
          <w:b/>
          <w:sz w:val="24"/>
          <w:szCs w:val="24"/>
        </w:rPr>
        <w:t>:</w:t>
      </w:r>
    </w:p>
    <w:p w:rsidR="0071024D" w:rsidRPr="00A066A1" w:rsidRDefault="0071024D" w:rsidP="006C587D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60" w:after="60" w:line="240" w:lineRule="auto"/>
        <w:jc w:val="both"/>
        <w:rPr>
          <w:rFonts w:cs="Arial"/>
          <w:sz w:val="24"/>
          <w:szCs w:val="24"/>
        </w:rPr>
      </w:pPr>
      <w:r w:rsidRPr="00A657A8">
        <w:rPr>
          <w:rFonts w:cs="Arial"/>
          <w:sz w:val="24"/>
          <w:szCs w:val="24"/>
        </w:rPr>
        <w:t>- naborze ofert potencjalnych pracodawców</w:t>
      </w:r>
      <w:r w:rsidR="00EE6B5F" w:rsidRPr="00A657A8">
        <w:rPr>
          <w:rFonts w:cs="Arial"/>
          <w:sz w:val="24"/>
          <w:szCs w:val="24"/>
        </w:rPr>
        <w:t xml:space="preserve"> </w:t>
      </w:r>
      <w:r w:rsidRPr="00A657A8">
        <w:rPr>
          <w:rFonts w:cs="Arial"/>
          <w:sz w:val="24"/>
          <w:szCs w:val="24"/>
        </w:rPr>
        <w:t>osób niepełnosprawnych</w:t>
      </w:r>
      <w:r w:rsidR="00CC3F77" w:rsidRPr="00A657A8">
        <w:rPr>
          <w:rFonts w:cs="Arial"/>
          <w:sz w:val="24"/>
          <w:szCs w:val="24"/>
        </w:rPr>
        <w:t xml:space="preserve"> (Oferentów)</w:t>
      </w:r>
      <w:r w:rsidRPr="00A657A8">
        <w:rPr>
          <w:rFonts w:cs="Arial"/>
          <w:sz w:val="24"/>
          <w:szCs w:val="24"/>
        </w:rPr>
        <w:t>,</w:t>
      </w:r>
    </w:p>
    <w:p w:rsidR="0071024D" w:rsidRPr="00A066A1" w:rsidRDefault="0071024D" w:rsidP="006C587D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60" w:after="60" w:line="240" w:lineRule="auto"/>
        <w:jc w:val="both"/>
        <w:rPr>
          <w:rFonts w:cs="Arial"/>
          <w:sz w:val="24"/>
          <w:szCs w:val="24"/>
        </w:rPr>
      </w:pPr>
      <w:r w:rsidRPr="00A066A1">
        <w:rPr>
          <w:rFonts w:cs="Arial"/>
          <w:sz w:val="24"/>
          <w:szCs w:val="24"/>
        </w:rPr>
        <w:t xml:space="preserve">- </w:t>
      </w:r>
      <w:r w:rsidR="00EE6B5F" w:rsidRPr="00A066A1">
        <w:rPr>
          <w:rFonts w:cs="Arial"/>
          <w:sz w:val="24"/>
          <w:szCs w:val="24"/>
        </w:rPr>
        <w:t>konkurs</w:t>
      </w:r>
      <w:r w:rsidRPr="00A066A1">
        <w:rPr>
          <w:rFonts w:cs="Arial"/>
          <w:sz w:val="24"/>
          <w:szCs w:val="24"/>
        </w:rPr>
        <w:t>ach dla organizacji pozarządowych</w:t>
      </w:r>
      <w:r w:rsidR="00CC3F77" w:rsidRPr="00A066A1">
        <w:rPr>
          <w:rFonts w:cs="Arial"/>
          <w:sz w:val="24"/>
          <w:szCs w:val="24"/>
        </w:rPr>
        <w:t xml:space="preserve"> (Oferentów NGO)</w:t>
      </w:r>
      <w:r w:rsidRPr="00A066A1">
        <w:rPr>
          <w:rFonts w:cs="Arial"/>
          <w:sz w:val="24"/>
          <w:szCs w:val="24"/>
        </w:rPr>
        <w:t>,</w:t>
      </w:r>
    </w:p>
    <w:p w:rsidR="00257495" w:rsidRPr="00A066A1" w:rsidRDefault="0071024D" w:rsidP="006C587D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60" w:after="60" w:line="240" w:lineRule="auto"/>
        <w:jc w:val="both"/>
        <w:rPr>
          <w:rFonts w:cs="Arial"/>
          <w:sz w:val="24"/>
          <w:szCs w:val="24"/>
        </w:rPr>
      </w:pPr>
      <w:r w:rsidRPr="00A066A1">
        <w:rPr>
          <w:rFonts w:cs="Arial"/>
          <w:sz w:val="24"/>
          <w:szCs w:val="24"/>
        </w:rPr>
        <w:t xml:space="preserve">- konkursach dla </w:t>
      </w:r>
      <w:r w:rsidR="00CC3F77" w:rsidRPr="00A066A1">
        <w:rPr>
          <w:rFonts w:cs="Arial"/>
          <w:sz w:val="24"/>
          <w:szCs w:val="24"/>
        </w:rPr>
        <w:t xml:space="preserve">wyjątkowych </w:t>
      </w:r>
      <w:r w:rsidRPr="00A066A1">
        <w:rPr>
          <w:rFonts w:cs="Arial"/>
          <w:sz w:val="24"/>
          <w:szCs w:val="24"/>
        </w:rPr>
        <w:t>pracodawców</w:t>
      </w:r>
      <w:r w:rsidR="00967F99">
        <w:rPr>
          <w:rFonts w:cs="Arial"/>
          <w:sz w:val="24"/>
          <w:szCs w:val="24"/>
        </w:rPr>
        <w:t>.</w:t>
      </w:r>
    </w:p>
    <w:p w:rsidR="00504919" w:rsidRPr="00A066A1" w:rsidRDefault="00FD1648" w:rsidP="006C587D">
      <w:pPr>
        <w:pStyle w:val="Akapitzlist"/>
        <w:numPr>
          <w:ilvl w:val="0"/>
          <w:numId w:val="9"/>
        </w:numPr>
        <w:tabs>
          <w:tab w:val="left" w:pos="426"/>
        </w:tabs>
        <w:spacing w:before="360" w:after="240" w:line="240" w:lineRule="auto"/>
        <w:ind w:left="284" w:hanging="284"/>
        <w:rPr>
          <w:b/>
          <w:sz w:val="28"/>
          <w:szCs w:val="28"/>
        </w:rPr>
      </w:pPr>
      <w:r w:rsidRPr="00A066A1">
        <w:rPr>
          <w:b/>
          <w:bCs/>
          <w:spacing w:val="10"/>
          <w:sz w:val="28"/>
          <w:szCs w:val="28"/>
        </w:rPr>
        <w:t xml:space="preserve">Kto </w:t>
      </w:r>
      <w:r w:rsidR="006C587D" w:rsidRPr="00A066A1">
        <w:rPr>
          <w:b/>
          <w:bCs/>
          <w:spacing w:val="10"/>
          <w:sz w:val="28"/>
          <w:szCs w:val="28"/>
        </w:rPr>
        <w:t>może</w:t>
      </w:r>
      <w:r w:rsidRPr="00A066A1">
        <w:rPr>
          <w:b/>
          <w:bCs/>
          <w:spacing w:val="10"/>
          <w:sz w:val="28"/>
          <w:szCs w:val="28"/>
        </w:rPr>
        <w:t xml:space="preserve"> otrzymać dofinansowanie z PFRON</w:t>
      </w:r>
    </w:p>
    <w:p w:rsidR="004D4977" w:rsidRDefault="00712F3F" w:rsidP="0071024D">
      <w:pPr>
        <w:jc w:val="both"/>
        <w:rPr>
          <w:sz w:val="24"/>
          <w:szCs w:val="24"/>
        </w:rPr>
      </w:pPr>
      <w:r w:rsidRPr="00A066A1">
        <w:rPr>
          <w:b/>
          <w:sz w:val="24"/>
          <w:szCs w:val="24"/>
        </w:rPr>
        <w:t xml:space="preserve">Dofinansowanie PFRON </w:t>
      </w:r>
      <w:r w:rsidR="0071024D" w:rsidRPr="00A066A1">
        <w:rPr>
          <w:sz w:val="24"/>
          <w:szCs w:val="24"/>
        </w:rPr>
        <w:t xml:space="preserve">na </w:t>
      </w:r>
      <w:r w:rsidRPr="00A066A1">
        <w:rPr>
          <w:sz w:val="24"/>
          <w:szCs w:val="24"/>
        </w:rPr>
        <w:t xml:space="preserve">działania, których efektem będzie zatrudnienie </w:t>
      </w:r>
      <w:r w:rsidR="0071024D" w:rsidRPr="00A066A1">
        <w:rPr>
          <w:sz w:val="24"/>
          <w:szCs w:val="24"/>
        </w:rPr>
        <w:t>osób niepełnosprawnych</w:t>
      </w:r>
      <w:r w:rsidR="00CC3F77" w:rsidRPr="00A066A1">
        <w:rPr>
          <w:sz w:val="24"/>
          <w:szCs w:val="24"/>
        </w:rPr>
        <w:t>,</w:t>
      </w:r>
      <w:r w:rsidR="0071024D" w:rsidRPr="00A066A1">
        <w:rPr>
          <w:b/>
          <w:sz w:val="24"/>
          <w:szCs w:val="24"/>
        </w:rPr>
        <w:t xml:space="preserve"> mogą otrzymać organizacje pozarządowe</w:t>
      </w:r>
      <w:r w:rsidR="00CB2857">
        <w:rPr>
          <w:b/>
          <w:sz w:val="24"/>
          <w:szCs w:val="24"/>
        </w:rPr>
        <w:t xml:space="preserve"> (Oferenci NGO)</w:t>
      </w:r>
      <w:r w:rsidR="008F3510" w:rsidRPr="00A066A1">
        <w:rPr>
          <w:sz w:val="24"/>
          <w:szCs w:val="24"/>
        </w:rPr>
        <w:t xml:space="preserve">, które spełnią warunki </w:t>
      </w:r>
      <w:r w:rsidR="005D2871" w:rsidRPr="00A066A1">
        <w:rPr>
          <w:sz w:val="24"/>
          <w:szCs w:val="24"/>
        </w:rPr>
        <w:t>u</w:t>
      </w:r>
      <w:r w:rsidR="008F3510" w:rsidRPr="00A066A1">
        <w:rPr>
          <w:sz w:val="24"/>
          <w:szCs w:val="24"/>
        </w:rPr>
        <w:t>czestnictwa w programie oraz warunki określone w ogłoszeniu o konkursie.</w:t>
      </w:r>
    </w:p>
    <w:p w:rsidR="000B7F90" w:rsidRPr="00A066A1" w:rsidRDefault="000B7F90" w:rsidP="000B7F90">
      <w:pPr>
        <w:pStyle w:val="Akapitzlist"/>
        <w:numPr>
          <w:ilvl w:val="0"/>
          <w:numId w:val="9"/>
        </w:numPr>
        <w:tabs>
          <w:tab w:val="left" w:pos="284"/>
        </w:tabs>
        <w:suppressAutoHyphens/>
        <w:spacing w:before="360" w:after="240" w:line="240" w:lineRule="auto"/>
        <w:ind w:left="1077" w:hanging="1077"/>
        <w:contextualSpacing w:val="0"/>
        <w:jc w:val="both"/>
        <w:rPr>
          <w:rFonts w:eastAsia="Times New Roman" w:cs="Times New Roman"/>
          <w:b/>
          <w:sz w:val="28"/>
          <w:szCs w:val="28"/>
          <w:lang w:eastAsia="ar-SA"/>
        </w:rPr>
      </w:pPr>
      <w:r w:rsidRPr="00A066A1">
        <w:rPr>
          <w:rFonts w:eastAsia="Times New Roman" w:cs="Times New Roman"/>
          <w:b/>
          <w:sz w:val="28"/>
          <w:szCs w:val="28"/>
          <w:lang w:eastAsia="ar-SA"/>
        </w:rPr>
        <w:t>Kto będzie mógł otrzymać pomoc w ramach programu</w:t>
      </w:r>
    </w:p>
    <w:p w:rsidR="00712F3F" w:rsidRPr="00A066A1" w:rsidRDefault="00712F3F" w:rsidP="00712F3F">
      <w:pPr>
        <w:jc w:val="both"/>
        <w:rPr>
          <w:b/>
          <w:sz w:val="24"/>
          <w:szCs w:val="24"/>
        </w:rPr>
      </w:pPr>
      <w:r w:rsidRPr="00A066A1">
        <w:rPr>
          <w:b/>
          <w:sz w:val="24"/>
          <w:szCs w:val="24"/>
        </w:rPr>
        <w:t>Adresatami programu są</w:t>
      </w:r>
      <w:r w:rsidRPr="00A066A1">
        <w:rPr>
          <w:sz w:val="24"/>
          <w:szCs w:val="24"/>
        </w:rPr>
        <w:t xml:space="preserve"> osoby niepełnosprawne pozostające bez zatrudnienia, z orzeczonym stopniem niepełnosprawności (lub orzeczeniem równoważnym), zgłaszające gotowość do zatrudnienia, </w:t>
      </w:r>
      <w:r w:rsidRPr="00A066A1">
        <w:rPr>
          <w:b/>
          <w:sz w:val="24"/>
          <w:szCs w:val="24"/>
        </w:rPr>
        <w:t>na rzecz których prowadzone będą działania aktywizacyjne</w:t>
      </w:r>
      <w:r w:rsidR="00CB2857">
        <w:rPr>
          <w:b/>
          <w:sz w:val="24"/>
          <w:szCs w:val="24"/>
        </w:rPr>
        <w:t xml:space="preserve"> przez organizacje pozarządową (Oferenta NGO)</w:t>
      </w:r>
      <w:r w:rsidRPr="00A066A1">
        <w:rPr>
          <w:b/>
          <w:sz w:val="24"/>
          <w:szCs w:val="24"/>
        </w:rPr>
        <w:t xml:space="preserve"> w ramach programu.</w:t>
      </w:r>
    </w:p>
    <w:p w:rsidR="00D554A9" w:rsidRPr="00A066A1" w:rsidRDefault="00A05A98" w:rsidP="006C587D">
      <w:pPr>
        <w:pStyle w:val="NormalnyWeb"/>
        <w:numPr>
          <w:ilvl w:val="0"/>
          <w:numId w:val="9"/>
        </w:numPr>
        <w:tabs>
          <w:tab w:val="left" w:pos="426"/>
        </w:tabs>
        <w:spacing w:before="360" w:after="240"/>
        <w:ind w:left="425" w:hanging="425"/>
        <w:rPr>
          <w:rFonts w:asciiTheme="minorHAnsi" w:hAnsiTheme="minorHAnsi"/>
          <w:b/>
          <w:bCs/>
          <w:spacing w:val="10"/>
          <w:sz w:val="28"/>
          <w:szCs w:val="28"/>
        </w:rPr>
      </w:pPr>
      <w:r w:rsidRPr="00A066A1">
        <w:rPr>
          <w:rFonts w:asciiTheme="minorHAnsi" w:hAnsiTheme="minorHAnsi"/>
          <w:b/>
          <w:bCs/>
          <w:spacing w:val="10"/>
          <w:sz w:val="28"/>
          <w:szCs w:val="28"/>
        </w:rPr>
        <w:lastRenderedPageBreak/>
        <w:t>Jakie działania będzie można prowadzić na rzecz osób niepełnosprawnych</w:t>
      </w:r>
    </w:p>
    <w:p w:rsidR="00712F3F" w:rsidRPr="00A066A1" w:rsidRDefault="00CC3F77" w:rsidP="00CB2857">
      <w:pPr>
        <w:spacing w:after="60"/>
        <w:jc w:val="both"/>
        <w:rPr>
          <w:sz w:val="24"/>
          <w:szCs w:val="24"/>
        </w:rPr>
      </w:pPr>
      <w:r w:rsidRPr="00A066A1">
        <w:rPr>
          <w:sz w:val="24"/>
          <w:szCs w:val="24"/>
        </w:rPr>
        <w:t>D</w:t>
      </w:r>
      <w:r w:rsidR="00712F3F" w:rsidRPr="00A066A1">
        <w:rPr>
          <w:sz w:val="24"/>
          <w:szCs w:val="24"/>
        </w:rPr>
        <w:t xml:space="preserve">ofinansowaniem </w:t>
      </w:r>
      <w:r w:rsidRPr="00A066A1">
        <w:rPr>
          <w:sz w:val="24"/>
          <w:szCs w:val="24"/>
        </w:rPr>
        <w:t xml:space="preserve">PFRON </w:t>
      </w:r>
      <w:r w:rsidR="00712F3F" w:rsidRPr="00A066A1">
        <w:rPr>
          <w:sz w:val="24"/>
          <w:szCs w:val="24"/>
        </w:rPr>
        <w:t>mogą być objęte koszty ponoszone przez</w:t>
      </w:r>
      <w:r w:rsidR="00967F99">
        <w:rPr>
          <w:sz w:val="24"/>
          <w:szCs w:val="24"/>
        </w:rPr>
        <w:t xml:space="preserve"> organizacj</w:t>
      </w:r>
      <w:r w:rsidR="00CB2857">
        <w:rPr>
          <w:sz w:val="24"/>
          <w:szCs w:val="24"/>
        </w:rPr>
        <w:t>ę</w:t>
      </w:r>
      <w:r w:rsidR="00967F99">
        <w:rPr>
          <w:sz w:val="24"/>
          <w:szCs w:val="24"/>
        </w:rPr>
        <w:t xml:space="preserve"> pozarządową</w:t>
      </w:r>
      <w:r w:rsidR="00712F3F" w:rsidRPr="00A066A1">
        <w:rPr>
          <w:sz w:val="24"/>
          <w:szCs w:val="24"/>
        </w:rPr>
        <w:t xml:space="preserve"> </w:t>
      </w:r>
      <w:r w:rsidR="00967F99">
        <w:rPr>
          <w:sz w:val="24"/>
          <w:szCs w:val="24"/>
        </w:rPr>
        <w:t>(</w:t>
      </w:r>
      <w:r w:rsidR="00712F3F" w:rsidRPr="00A066A1">
        <w:rPr>
          <w:sz w:val="24"/>
          <w:szCs w:val="24"/>
        </w:rPr>
        <w:t xml:space="preserve">Oferenta NGO) </w:t>
      </w:r>
      <w:r w:rsidRPr="00A066A1">
        <w:rPr>
          <w:sz w:val="24"/>
          <w:szCs w:val="24"/>
        </w:rPr>
        <w:t>d</w:t>
      </w:r>
      <w:r w:rsidR="00712F3F" w:rsidRPr="00A066A1">
        <w:rPr>
          <w:sz w:val="24"/>
          <w:szCs w:val="24"/>
        </w:rPr>
        <w:t xml:space="preserve">otyczące: </w:t>
      </w:r>
    </w:p>
    <w:p w:rsidR="00712F3F" w:rsidRPr="00A066A1" w:rsidRDefault="00712F3F" w:rsidP="00CB2857">
      <w:pPr>
        <w:numPr>
          <w:ilvl w:val="0"/>
          <w:numId w:val="34"/>
        </w:numPr>
        <w:tabs>
          <w:tab w:val="clear" w:pos="720"/>
          <w:tab w:val="num" w:pos="284"/>
        </w:tabs>
        <w:spacing w:before="60" w:after="60"/>
        <w:ind w:left="284" w:hanging="284"/>
        <w:jc w:val="both"/>
        <w:rPr>
          <w:sz w:val="24"/>
          <w:szCs w:val="24"/>
        </w:rPr>
      </w:pPr>
      <w:r w:rsidRPr="00A066A1">
        <w:rPr>
          <w:sz w:val="24"/>
          <w:szCs w:val="24"/>
        </w:rPr>
        <w:t>rekrutacji i rozpoznania potrzeb wynikających z niepełnosprawności,</w:t>
      </w:r>
    </w:p>
    <w:p w:rsidR="00712F3F" w:rsidRPr="00A066A1" w:rsidRDefault="00712F3F" w:rsidP="00CB2857">
      <w:pPr>
        <w:numPr>
          <w:ilvl w:val="0"/>
          <w:numId w:val="34"/>
        </w:numPr>
        <w:tabs>
          <w:tab w:val="clear" w:pos="720"/>
          <w:tab w:val="num" w:pos="284"/>
        </w:tabs>
        <w:spacing w:before="60" w:after="60"/>
        <w:ind w:left="284" w:hanging="284"/>
        <w:jc w:val="both"/>
        <w:rPr>
          <w:sz w:val="24"/>
          <w:szCs w:val="24"/>
        </w:rPr>
      </w:pPr>
      <w:r w:rsidRPr="00A066A1">
        <w:rPr>
          <w:sz w:val="24"/>
          <w:szCs w:val="24"/>
        </w:rPr>
        <w:t>uzyskania przez osobę niepełnosprawną pożądanych kwalifikacji/umiejętności zawodowych oraz pracowniczych,</w:t>
      </w:r>
    </w:p>
    <w:p w:rsidR="00712F3F" w:rsidRPr="00A066A1" w:rsidRDefault="00712F3F" w:rsidP="00CB2857">
      <w:pPr>
        <w:numPr>
          <w:ilvl w:val="0"/>
          <w:numId w:val="34"/>
        </w:numPr>
        <w:tabs>
          <w:tab w:val="clear" w:pos="720"/>
          <w:tab w:val="num" w:pos="284"/>
        </w:tabs>
        <w:spacing w:before="60" w:after="60"/>
        <w:ind w:left="284" w:hanging="284"/>
        <w:jc w:val="both"/>
        <w:rPr>
          <w:sz w:val="24"/>
          <w:szCs w:val="24"/>
        </w:rPr>
      </w:pPr>
      <w:r w:rsidRPr="00A066A1">
        <w:rPr>
          <w:sz w:val="24"/>
          <w:szCs w:val="24"/>
        </w:rPr>
        <w:t>zniwelowania barier uniemożliwiających podjęcie zatrudnienia u potencjalnego pracodawcy (w tym m.in.: zakup sprzętów i urządzeń technicznych, zatrudnienia asystenta lub trenera pracy, dojazdów do pracy),</w:t>
      </w:r>
    </w:p>
    <w:p w:rsidR="00712F3F" w:rsidRPr="00A066A1" w:rsidRDefault="00712F3F" w:rsidP="00CB2857">
      <w:pPr>
        <w:numPr>
          <w:ilvl w:val="0"/>
          <w:numId w:val="34"/>
        </w:numPr>
        <w:tabs>
          <w:tab w:val="clear" w:pos="720"/>
          <w:tab w:val="num" w:pos="284"/>
        </w:tabs>
        <w:spacing w:before="60" w:after="60"/>
        <w:ind w:left="284" w:hanging="284"/>
        <w:jc w:val="both"/>
        <w:rPr>
          <w:sz w:val="24"/>
          <w:szCs w:val="24"/>
        </w:rPr>
      </w:pPr>
      <w:r w:rsidRPr="00A066A1">
        <w:rPr>
          <w:sz w:val="24"/>
          <w:szCs w:val="24"/>
        </w:rPr>
        <w:t>dodatku motywacyjnego rekompensującego podwyższone koszty związane z podjęciem aktywności zawodowej osoby niepełnosprawnej,</w:t>
      </w:r>
    </w:p>
    <w:p w:rsidR="00712F3F" w:rsidRPr="00A066A1" w:rsidRDefault="00712F3F" w:rsidP="00CB2857">
      <w:pPr>
        <w:numPr>
          <w:ilvl w:val="0"/>
          <w:numId w:val="34"/>
        </w:numPr>
        <w:tabs>
          <w:tab w:val="clear" w:pos="720"/>
          <w:tab w:val="num" w:pos="284"/>
        </w:tabs>
        <w:spacing w:before="60" w:after="60"/>
        <w:ind w:left="284" w:hanging="284"/>
        <w:jc w:val="both"/>
        <w:rPr>
          <w:sz w:val="24"/>
          <w:szCs w:val="24"/>
        </w:rPr>
      </w:pPr>
      <w:r w:rsidRPr="00A066A1">
        <w:rPr>
          <w:sz w:val="24"/>
          <w:szCs w:val="24"/>
        </w:rPr>
        <w:t>wykorzystania innowacyjnych metod pracy, mających na celu utrzymanie osoby niepełnosprawnej w zatrudnieniu.</w:t>
      </w:r>
    </w:p>
    <w:p w:rsidR="005D2871" w:rsidRPr="00A066A1" w:rsidRDefault="00CB2857" w:rsidP="00CB2857">
      <w:pPr>
        <w:spacing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UWAGA!</w:t>
      </w:r>
    </w:p>
    <w:p w:rsidR="00712F3F" w:rsidRPr="00A066A1" w:rsidRDefault="00712F3F" w:rsidP="00712F3F">
      <w:pPr>
        <w:jc w:val="both"/>
        <w:rPr>
          <w:b/>
          <w:sz w:val="24"/>
          <w:szCs w:val="24"/>
        </w:rPr>
      </w:pPr>
      <w:r w:rsidRPr="00A066A1">
        <w:rPr>
          <w:b/>
          <w:sz w:val="24"/>
          <w:szCs w:val="24"/>
        </w:rPr>
        <w:t>Wsparcie będzie udzielane osobie niepełnosprawnej przez organizację pozarządową</w:t>
      </w:r>
      <w:r w:rsidR="00967F99">
        <w:rPr>
          <w:b/>
          <w:sz w:val="24"/>
          <w:szCs w:val="24"/>
        </w:rPr>
        <w:t xml:space="preserve"> (Oferenta NGO)</w:t>
      </w:r>
      <w:r w:rsidRPr="00A066A1">
        <w:rPr>
          <w:b/>
          <w:sz w:val="24"/>
          <w:szCs w:val="24"/>
        </w:rPr>
        <w:t xml:space="preserve"> na podstawie Indywidualnego Budżetu Osoby Niepełnosprawnej.</w:t>
      </w:r>
    </w:p>
    <w:p w:rsidR="00D554A9" w:rsidRPr="00A066A1" w:rsidRDefault="00967F99" w:rsidP="006C587D">
      <w:pPr>
        <w:spacing w:before="360"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="00D23AE0" w:rsidRPr="00A066A1">
        <w:rPr>
          <w:b/>
          <w:sz w:val="28"/>
          <w:szCs w:val="28"/>
        </w:rPr>
        <w:t>Zasady składania wniosków</w:t>
      </w:r>
      <w:r w:rsidR="00CF5426" w:rsidRPr="00A066A1">
        <w:rPr>
          <w:b/>
          <w:sz w:val="28"/>
          <w:szCs w:val="28"/>
        </w:rPr>
        <w:t xml:space="preserve"> i rozpatrywania wniosków</w:t>
      </w:r>
    </w:p>
    <w:p w:rsidR="00637F03" w:rsidRPr="00A066A1" w:rsidRDefault="00637F03" w:rsidP="00637F03">
      <w:pPr>
        <w:spacing w:before="120" w:after="120"/>
        <w:jc w:val="both"/>
        <w:rPr>
          <w:b/>
          <w:sz w:val="24"/>
          <w:szCs w:val="24"/>
        </w:rPr>
      </w:pPr>
      <w:r w:rsidRPr="00A066A1">
        <w:rPr>
          <w:b/>
          <w:sz w:val="24"/>
          <w:szCs w:val="24"/>
        </w:rPr>
        <w:t>T</w:t>
      </w:r>
      <w:r w:rsidR="00AF645B" w:rsidRPr="00A066A1">
        <w:rPr>
          <w:b/>
          <w:sz w:val="24"/>
          <w:szCs w:val="24"/>
        </w:rPr>
        <w:t>ryb realizacji programu – zgłaszanie ofert przez potencjalnych pracodawców</w:t>
      </w:r>
      <w:r w:rsidRPr="00A066A1">
        <w:rPr>
          <w:b/>
          <w:sz w:val="24"/>
          <w:szCs w:val="24"/>
        </w:rPr>
        <w:t>:</w:t>
      </w:r>
    </w:p>
    <w:p w:rsidR="00AF645B" w:rsidRPr="00A066A1" w:rsidRDefault="00AF645B" w:rsidP="00AF645B">
      <w:pPr>
        <w:pStyle w:val="Normalny1"/>
        <w:numPr>
          <w:ilvl w:val="0"/>
          <w:numId w:val="35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A066A1">
        <w:rPr>
          <w:rFonts w:asciiTheme="minorHAnsi" w:eastAsia="Calibri" w:hAnsiTheme="minorHAnsi" w:cs="Calibri"/>
          <w:sz w:val="24"/>
          <w:szCs w:val="24"/>
        </w:rPr>
        <w:t xml:space="preserve">PFRON każdego roku realizacji programu zaprasza przedsiębiorstwa </w:t>
      </w:r>
      <w:r w:rsidR="000E2B1F">
        <w:rPr>
          <w:rFonts w:asciiTheme="minorHAnsi" w:eastAsia="Calibri" w:hAnsiTheme="minorHAnsi" w:cs="Calibri"/>
          <w:sz w:val="24"/>
          <w:szCs w:val="24"/>
        </w:rPr>
        <w:t>–</w:t>
      </w:r>
      <w:r w:rsidRPr="00A066A1">
        <w:rPr>
          <w:rFonts w:asciiTheme="minorHAnsi" w:eastAsia="Calibri" w:hAnsiTheme="minorHAnsi" w:cs="Calibri"/>
          <w:sz w:val="24"/>
          <w:szCs w:val="24"/>
        </w:rPr>
        <w:t xml:space="preserve"> potencjalnych pracodawców, do składania ofert zatrudnienia osób niepełnosprawnych w ramach programu.</w:t>
      </w:r>
    </w:p>
    <w:p w:rsidR="00AF645B" w:rsidRPr="00A657A8" w:rsidRDefault="00AF645B" w:rsidP="00AF645B">
      <w:pPr>
        <w:pStyle w:val="Normalny1"/>
        <w:numPr>
          <w:ilvl w:val="0"/>
          <w:numId w:val="35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A657A8">
        <w:rPr>
          <w:rFonts w:asciiTheme="minorHAnsi" w:eastAsia="Calibri" w:hAnsiTheme="minorHAnsi" w:cs="Calibri"/>
          <w:sz w:val="24"/>
          <w:szCs w:val="24"/>
        </w:rPr>
        <w:t xml:space="preserve">Formularz oferty </w:t>
      </w:r>
      <w:r w:rsidR="00DC329B">
        <w:rPr>
          <w:rFonts w:asciiTheme="minorHAnsi" w:eastAsia="Calibri" w:hAnsiTheme="minorHAnsi" w:cs="Calibri"/>
          <w:sz w:val="24"/>
          <w:szCs w:val="24"/>
        </w:rPr>
        <w:t>stanowi</w:t>
      </w:r>
      <w:r w:rsidRPr="00A657A8">
        <w:rPr>
          <w:rFonts w:asciiTheme="minorHAnsi" w:eastAsia="Calibri" w:hAnsiTheme="minorHAnsi" w:cs="Calibri"/>
          <w:sz w:val="24"/>
          <w:szCs w:val="24"/>
        </w:rPr>
        <w:t xml:space="preserve"> załącznik do ogłoszenia</w:t>
      </w:r>
      <w:r w:rsidR="00DC329B">
        <w:rPr>
          <w:rFonts w:asciiTheme="minorHAnsi" w:eastAsia="Calibri" w:hAnsiTheme="minorHAnsi" w:cs="Calibri"/>
          <w:sz w:val="24"/>
          <w:szCs w:val="24"/>
        </w:rPr>
        <w:t xml:space="preserve"> o </w:t>
      </w:r>
      <w:r w:rsidR="00DC329B" w:rsidRPr="00DC329B">
        <w:rPr>
          <w:rFonts w:asciiTheme="minorHAnsi" w:eastAsia="Calibri" w:hAnsiTheme="minorHAnsi" w:cs="Calibri"/>
          <w:sz w:val="24"/>
          <w:szCs w:val="24"/>
        </w:rPr>
        <w:t>naborze ofert potencjalnych pracodawców osób niepełnosprawnych (Oferentów)</w:t>
      </w:r>
      <w:r w:rsidRPr="00A657A8">
        <w:rPr>
          <w:rFonts w:asciiTheme="minorHAnsi" w:eastAsia="Calibri" w:hAnsiTheme="minorHAnsi" w:cs="Calibri"/>
          <w:sz w:val="24"/>
          <w:szCs w:val="24"/>
        </w:rPr>
        <w:t xml:space="preserve">. </w:t>
      </w:r>
    </w:p>
    <w:p w:rsidR="006D4306" w:rsidRDefault="00AF645B" w:rsidP="005D2871">
      <w:pPr>
        <w:pStyle w:val="Normalny1"/>
        <w:numPr>
          <w:ilvl w:val="0"/>
          <w:numId w:val="35"/>
        </w:numPr>
        <w:spacing w:before="120"/>
        <w:ind w:left="341" w:hanging="357"/>
        <w:jc w:val="both"/>
        <w:rPr>
          <w:rFonts w:asciiTheme="minorHAnsi" w:eastAsia="Calibri" w:hAnsiTheme="minorHAnsi" w:cs="Calibri"/>
          <w:sz w:val="24"/>
          <w:szCs w:val="24"/>
        </w:rPr>
      </w:pPr>
      <w:r w:rsidRPr="00A066A1">
        <w:rPr>
          <w:rFonts w:asciiTheme="minorHAnsi" w:eastAsia="Calibri" w:hAnsiTheme="minorHAnsi" w:cs="Calibri"/>
          <w:sz w:val="24"/>
          <w:szCs w:val="24"/>
        </w:rPr>
        <w:t xml:space="preserve">Oferta składana jest w Biurze PFRON. </w:t>
      </w:r>
      <w:r w:rsidR="005D2871" w:rsidRPr="00A066A1">
        <w:rPr>
          <w:rFonts w:asciiTheme="minorHAnsi" w:eastAsia="Calibri" w:hAnsiTheme="minorHAnsi" w:cs="Calibri"/>
          <w:sz w:val="24"/>
          <w:szCs w:val="24"/>
        </w:rPr>
        <w:t xml:space="preserve">Weryfikacja formalna oferty przeprowadzana </w:t>
      </w:r>
      <w:r w:rsidR="000E2B1F">
        <w:rPr>
          <w:rFonts w:asciiTheme="minorHAnsi" w:eastAsia="Calibri" w:hAnsiTheme="minorHAnsi" w:cs="Calibri"/>
          <w:sz w:val="24"/>
          <w:szCs w:val="24"/>
        </w:rPr>
        <w:br/>
      </w:r>
      <w:r w:rsidR="005D2871" w:rsidRPr="00A066A1">
        <w:rPr>
          <w:rFonts w:asciiTheme="minorHAnsi" w:eastAsia="Calibri" w:hAnsiTheme="minorHAnsi" w:cs="Calibri"/>
          <w:sz w:val="24"/>
          <w:szCs w:val="24"/>
        </w:rPr>
        <w:t>jest w terminie do 10 dni roboczych, licząc od daty złożenia oferty.</w:t>
      </w:r>
    </w:p>
    <w:p w:rsidR="006D4306" w:rsidRPr="0045780D" w:rsidRDefault="006D4306" w:rsidP="006D4306">
      <w:pPr>
        <w:pStyle w:val="NormalnyWeb"/>
        <w:spacing w:before="120" w:after="120" w:line="276" w:lineRule="auto"/>
        <w:ind w:left="360"/>
        <w:jc w:val="both"/>
        <w:rPr>
          <w:rFonts w:asciiTheme="minorHAnsi" w:hAnsiTheme="minorHAnsi"/>
        </w:rPr>
      </w:pPr>
      <w:r w:rsidRPr="0045780D">
        <w:rPr>
          <w:rFonts w:asciiTheme="minorHAnsi" w:hAnsiTheme="minorHAnsi"/>
        </w:rPr>
        <w:t>Ofertę zatrudnienia osób niepełnosprawnych adresowaną do Zarządu PFRON należy złożyć w siedzibie Biura PFRON lub wysłać na poniższy adres:</w:t>
      </w:r>
    </w:p>
    <w:p w:rsidR="006D4306" w:rsidRPr="0045780D" w:rsidRDefault="006D4306" w:rsidP="006D4306">
      <w:pPr>
        <w:pStyle w:val="NormalnyWeb"/>
        <w:spacing w:before="0" w:after="0" w:line="276" w:lineRule="auto"/>
        <w:ind w:left="360"/>
        <w:rPr>
          <w:rFonts w:asciiTheme="minorHAnsi" w:hAnsiTheme="minorHAnsi"/>
        </w:rPr>
      </w:pPr>
      <w:r w:rsidRPr="0045780D">
        <w:rPr>
          <w:rFonts w:asciiTheme="minorHAnsi" w:hAnsiTheme="minorHAnsi"/>
        </w:rPr>
        <w:t>Państwowy Fundusz Rehabilitacji Osób Niepełnosprawnych</w:t>
      </w:r>
    </w:p>
    <w:p w:rsidR="006D4306" w:rsidRPr="0045780D" w:rsidRDefault="006D4306" w:rsidP="006D4306">
      <w:pPr>
        <w:pStyle w:val="NormalnyWeb"/>
        <w:spacing w:before="0" w:after="0" w:line="276" w:lineRule="auto"/>
        <w:ind w:left="360"/>
        <w:rPr>
          <w:rFonts w:asciiTheme="minorHAnsi" w:hAnsiTheme="minorHAnsi"/>
        </w:rPr>
      </w:pPr>
      <w:r w:rsidRPr="0045780D">
        <w:rPr>
          <w:rFonts w:asciiTheme="minorHAnsi" w:hAnsiTheme="minorHAnsi"/>
        </w:rPr>
        <w:t>Al. Jana Pawła II Nr 13</w:t>
      </w:r>
    </w:p>
    <w:p w:rsidR="006D4306" w:rsidRPr="0045780D" w:rsidRDefault="006D4306" w:rsidP="006D4306">
      <w:pPr>
        <w:pStyle w:val="NormalnyWeb"/>
        <w:spacing w:before="0" w:after="0" w:line="276" w:lineRule="auto"/>
        <w:ind w:left="360"/>
        <w:rPr>
          <w:rFonts w:asciiTheme="minorHAnsi" w:hAnsiTheme="minorHAnsi"/>
        </w:rPr>
      </w:pPr>
      <w:r w:rsidRPr="0045780D">
        <w:rPr>
          <w:rFonts w:asciiTheme="minorHAnsi" w:hAnsiTheme="minorHAnsi"/>
        </w:rPr>
        <w:t>00-828 Warszawa</w:t>
      </w:r>
    </w:p>
    <w:p w:rsidR="005D2871" w:rsidRPr="006D4306" w:rsidRDefault="006D4306" w:rsidP="006D4306">
      <w:pPr>
        <w:pStyle w:val="NormalnyWeb"/>
        <w:spacing w:before="120" w:after="0" w:line="276" w:lineRule="auto"/>
        <w:ind w:left="360"/>
        <w:rPr>
          <w:rFonts w:asciiTheme="minorHAnsi" w:hAnsiTheme="minorHAnsi"/>
        </w:rPr>
      </w:pPr>
      <w:r w:rsidRPr="0045780D">
        <w:rPr>
          <w:rFonts w:asciiTheme="minorHAnsi" w:hAnsiTheme="minorHAnsi"/>
        </w:rPr>
        <w:t xml:space="preserve">z dopiskiem: </w:t>
      </w:r>
      <w:r w:rsidRPr="0045780D">
        <w:rPr>
          <w:rFonts w:asciiTheme="minorHAnsi" w:hAnsiTheme="minorHAnsi"/>
          <w:i/>
        </w:rPr>
        <w:t>Oferta zatrudnienia osób niepełnosprawnych w ramach PILOTAŻOWEGO PROGRAMU „PRACA – INTEGRACJA”.</w:t>
      </w:r>
    </w:p>
    <w:p w:rsidR="00AF645B" w:rsidRPr="00A066A1" w:rsidRDefault="00AF645B" w:rsidP="00AF645B">
      <w:pPr>
        <w:pStyle w:val="Normalny1"/>
        <w:numPr>
          <w:ilvl w:val="0"/>
          <w:numId w:val="35"/>
        </w:numPr>
        <w:spacing w:before="120"/>
        <w:ind w:left="357" w:hanging="357"/>
        <w:jc w:val="both"/>
        <w:rPr>
          <w:rFonts w:asciiTheme="minorHAnsi" w:eastAsia="Calibri" w:hAnsiTheme="minorHAnsi" w:cs="Calibri"/>
          <w:sz w:val="24"/>
          <w:szCs w:val="24"/>
        </w:rPr>
      </w:pPr>
      <w:r w:rsidRPr="00A066A1">
        <w:rPr>
          <w:rFonts w:asciiTheme="minorHAnsi" w:eastAsia="Calibri" w:hAnsiTheme="minorHAnsi" w:cs="Calibri"/>
          <w:sz w:val="24"/>
          <w:szCs w:val="24"/>
        </w:rPr>
        <w:t xml:space="preserve">Za datę złożenia oferty uważa się datę jej wpłynięcia do Biura PFRON, </w:t>
      </w:r>
      <w:r w:rsidRPr="00A066A1">
        <w:rPr>
          <w:rFonts w:asciiTheme="minorHAnsi" w:eastAsia="Calibri" w:hAnsiTheme="minorHAnsi" w:cs="Calibri"/>
          <w:color w:val="auto"/>
          <w:sz w:val="24"/>
          <w:szCs w:val="24"/>
        </w:rPr>
        <w:t>a w przypadku ofert składanych drogą pocztową, datę stempla pocztowego.</w:t>
      </w:r>
      <w:r w:rsidRPr="00A066A1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:rsidR="00AF645B" w:rsidRPr="00A066A1" w:rsidRDefault="00AF645B" w:rsidP="00AF645B">
      <w:pPr>
        <w:pStyle w:val="Normalny1"/>
        <w:numPr>
          <w:ilvl w:val="0"/>
          <w:numId w:val="35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A066A1">
        <w:rPr>
          <w:rFonts w:asciiTheme="minorHAnsi" w:eastAsia="Calibri" w:hAnsiTheme="minorHAnsi" w:cs="Calibri"/>
          <w:sz w:val="24"/>
          <w:szCs w:val="24"/>
        </w:rPr>
        <w:t>Rozpatrzenie oferty nie podlega przepisom kodeksu postępowania administracyjnego.</w:t>
      </w:r>
    </w:p>
    <w:p w:rsidR="00AF645B" w:rsidRPr="00A066A1" w:rsidRDefault="00AF645B" w:rsidP="009E2346">
      <w:pPr>
        <w:pStyle w:val="Normalny1"/>
        <w:keepNext/>
        <w:keepLines/>
        <w:numPr>
          <w:ilvl w:val="0"/>
          <w:numId w:val="35"/>
        </w:numPr>
        <w:spacing w:before="120"/>
        <w:ind w:hanging="360"/>
        <w:jc w:val="both"/>
        <w:rPr>
          <w:rFonts w:asciiTheme="minorHAnsi" w:hAnsiTheme="minorHAnsi"/>
          <w:strike/>
          <w:sz w:val="24"/>
          <w:szCs w:val="24"/>
          <w:u w:val="single"/>
        </w:rPr>
      </w:pPr>
      <w:r w:rsidRPr="00A066A1">
        <w:rPr>
          <w:rFonts w:asciiTheme="minorHAnsi" w:eastAsia="Calibri" w:hAnsiTheme="minorHAnsi" w:cs="Calibri"/>
          <w:color w:val="000000" w:themeColor="text1"/>
          <w:sz w:val="24"/>
          <w:szCs w:val="24"/>
        </w:rPr>
        <w:lastRenderedPageBreak/>
        <w:t>Decyzję o przyjęciu oferty do realizacji</w:t>
      </w:r>
      <w:r w:rsidR="009E2346" w:rsidRPr="00A066A1">
        <w:rPr>
          <w:rFonts w:asciiTheme="minorHAnsi" w:eastAsia="Calibri" w:hAnsiTheme="minorHAnsi" w:cs="Calibri"/>
          <w:color w:val="000000" w:themeColor="text1"/>
          <w:sz w:val="24"/>
          <w:szCs w:val="24"/>
        </w:rPr>
        <w:t xml:space="preserve"> </w:t>
      </w:r>
      <w:r w:rsidRPr="00A066A1">
        <w:rPr>
          <w:rFonts w:asciiTheme="minorHAnsi" w:eastAsia="Calibri" w:hAnsiTheme="minorHAnsi" w:cs="Calibri"/>
          <w:color w:val="000000" w:themeColor="text1"/>
          <w:sz w:val="24"/>
          <w:szCs w:val="24"/>
        </w:rPr>
        <w:t>podejmuje Zarząd PFRON.</w:t>
      </w:r>
    </w:p>
    <w:p w:rsidR="005D2871" w:rsidRPr="00DC329B" w:rsidRDefault="00AF645B" w:rsidP="00DC329B">
      <w:pPr>
        <w:pStyle w:val="Normalny1"/>
        <w:keepNext/>
        <w:keepLines/>
        <w:numPr>
          <w:ilvl w:val="0"/>
          <w:numId w:val="35"/>
        </w:numPr>
        <w:spacing w:before="120"/>
        <w:ind w:hanging="360"/>
        <w:jc w:val="both"/>
        <w:rPr>
          <w:rFonts w:asciiTheme="minorHAnsi" w:hAnsiTheme="minorHAnsi"/>
          <w:strike/>
          <w:sz w:val="24"/>
          <w:szCs w:val="24"/>
          <w:u w:val="single"/>
        </w:rPr>
      </w:pPr>
      <w:r w:rsidRPr="00A066A1">
        <w:rPr>
          <w:rFonts w:asciiTheme="minorHAnsi" w:eastAsia="Calibri" w:hAnsiTheme="minorHAnsi" w:cs="Calibri"/>
          <w:sz w:val="24"/>
          <w:szCs w:val="24"/>
        </w:rPr>
        <w:t xml:space="preserve">Z wybranymi przez Zarząd PFRON potencjalnymi pracodawcami zawierane </w:t>
      </w:r>
      <w:r w:rsidR="005D2871" w:rsidRPr="00A066A1">
        <w:rPr>
          <w:rFonts w:asciiTheme="minorHAnsi" w:eastAsia="Calibri" w:hAnsiTheme="minorHAnsi" w:cs="Calibri"/>
          <w:sz w:val="24"/>
          <w:szCs w:val="24"/>
        </w:rPr>
        <w:t>będą</w:t>
      </w:r>
      <w:r w:rsidRPr="00A066A1">
        <w:rPr>
          <w:rFonts w:asciiTheme="minorHAnsi" w:eastAsia="Calibri" w:hAnsiTheme="minorHAnsi" w:cs="Calibri"/>
          <w:sz w:val="24"/>
          <w:szCs w:val="24"/>
        </w:rPr>
        <w:t xml:space="preserve"> porozumienia w sprawie współpracy przy realizacji programu w zakresie zatrudnienia osób niepełnosprawnych.</w:t>
      </w:r>
    </w:p>
    <w:p w:rsidR="005D2871" w:rsidRPr="00A066A1" w:rsidRDefault="005D2871" w:rsidP="00DC329B">
      <w:pPr>
        <w:spacing w:before="360" w:after="120"/>
        <w:jc w:val="both"/>
        <w:rPr>
          <w:b/>
          <w:sz w:val="24"/>
          <w:szCs w:val="24"/>
        </w:rPr>
      </w:pPr>
      <w:r w:rsidRPr="00A066A1">
        <w:rPr>
          <w:b/>
          <w:sz w:val="24"/>
          <w:szCs w:val="24"/>
        </w:rPr>
        <w:t>Tryb realizacji programu – konkurs dla organizacji pozarządowych:</w:t>
      </w:r>
    </w:p>
    <w:p w:rsidR="00637F03" w:rsidRPr="00A066A1" w:rsidRDefault="00637F03" w:rsidP="00637F03">
      <w:pPr>
        <w:spacing w:before="120" w:after="120"/>
        <w:jc w:val="both"/>
        <w:rPr>
          <w:sz w:val="24"/>
          <w:szCs w:val="24"/>
        </w:rPr>
      </w:pPr>
      <w:r w:rsidRPr="00A066A1">
        <w:rPr>
          <w:sz w:val="24"/>
          <w:szCs w:val="24"/>
        </w:rPr>
        <w:t xml:space="preserve">Do obsługi konkretnego pracodawcy wyłoniona zostanie </w:t>
      </w:r>
      <w:r w:rsidR="005D2871" w:rsidRPr="00A066A1">
        <w:rPr>
          <w:sz w:val="24"/>
          <w:szCs w:val="24"/>
        </w:rPr>
        <w:t xml:space="preserve">w trybie konkursowym </w:t>
      </w:r>
      <w:r w:rsidRPr="00A066A1">
        <w:rPr>
          <w:sz w:val="24"/>
          <w:szCs w:val="24"/>
        </w:rPr>
        <w:t xml:space="preserve">jedna organizacja pozarządowa (Oferent NGO), z którą PFRON podpisze umowę powierzenia realizacji zadania publicznego. </w:t>
      </w:r>
    </w:p>
    <w:p w:rsidR="00637F03" w:rsidRPr="00A066A1" w:rsidRDefault="00637F03" w:rsidP="00637F03">
      <w:pPr>
        <w:spacing w:before="120" w:after="120"/>
        <w:jc w:val="both"/>
        <w:rPr>
          <w:sz w:val="24"/>
          <w:szCs w:val="24"/>
        </w:rPr>
      </w:pPr>
      <w:r w:rsidRPr="00A066A1">
        <w:rPr>
          <w:sz w:val="24"/>
          <w:szCs w:val="24"/>
        </w:rPr>
        <w:t xml:space="preserve">Umowa powierzenia realizacji zadania publicznego z </w:t>
      </w:r>
      <w:r w:rsidR="005D2871" w:rsidRPr="00A066A1">
        <w:rPr>
          <w:sz w:val="24"/>
          <w:szCs w:val="24"/>
        </w:rPr>
        <w:t>Oferentem NGO</w:t>
      </w:r>
      <w:r w:rsidRPr="00A066A1">
        <w:rPr>
          <w:sz w:val="24"/>
          <w:szCs w:val="24"/>
        </w:rPr>
        <w:t xml:space="preserve"> będzie realizowana </w:t>
      </w:r>
      <w:r w:rsidR="006D4306">
        <w:rPr>
          <w:sz w:val="24"/>
          <w:szCs w:val="24"/>
        </w:rPr>
        <w:br/>
      </w:r>
      <w:r w:rsidRPr="00A066A1">
        <w:rPr>
          <w:sz w:val="24"/>
          <w:szCs w:val="24"/>
        </w:rPr>
        <w:t xml:space="preserve">i rozliczana w Oddziałach PFRON. </w:t>
      </w:r>
    </w:p>
    <w:p w:rsidR="00CC3F77" w:rsidRPr="00A066A1" w:rsidRDefault="00682E52" w:rsidP="00CC3F77">
      <w:pPr>
        <w:tabs>
          <w:tab w:val="left" w:pos="426"/>
        </w:tabs>
        <w:spacing w:before="120" w:after="60" w:line="240" w:lineRule="auto"/>
        <w:ind w:left="851" w:hanging="851"/>
        <w:jc w:val="both"/>
        <w:rPr>
          <w:rFonts w:cs="Arial"/>
          <w:sz w:val="24"/>
          <w:szCs w:val="24"/>
        </w:rPr>
      </w:pPr>
      <w:r w:rsidRPr="00682E52">
        <w:rPr>
          <w:rFonts w:cs="Arial"/>
          <w:b/>
          <w:sz w:val="24"/>
          <w:szCs w:val="24"/>
        </w:rPr>
        <w:t>Ważne</w:t>
      </w:r>
      <w:r w:rsidR="00CC3F77" w:rsidRPr="00A066A1">
        <w:rPr>
          <w:rFonts w:cs="Arial"/>
          <w:sz w:val="24"/>
          <w:szCs w:val="24"/>
        </w:rPr>
        <w:tab/>
        <w:t>W ogłoszeniu o konkursie dla organizacji pozarządowych zostaną umieszczone dodatkowo informacje dotyczące między innymi: ewentualnego wymaganego wkład</w:t>
      </w:r>
      <w:bookmarkStart w:id="0" w:name="_GoBack"/>
      <w:bookmarkEnd w:id="0"/>
      <w:r w:rsidR="00CC3F77" w:rsidRPr="00A066A1">
        <w:rPr>
          <w:rFonts w:cs="Arial"/>
          <w:sz w:val="24"/>
          <w:szCs w:val="24"/>
        </w:rPr>
        <w:t xml:space="preserve">u własnego, warunków realizacji oferty, limitów kosztów kwalifikowalnych, maksymalnej kwoty dofinansowania na realizację konkretnej oferty, kryteriów udziału w konkursie, preferencji stosowanych przy wyborze </w:t>
      </w:r>
      <w:r w:rsidR="008C1020" w:rsidRPr="00A066A1">
        <w:rPr>
          <w:rFonts w:cs="Arial"/>
          <w:sz w:val="24"/>
          <w:szCs w:val="24"/>
        </w:rPr>
        <w:t>ofert</w:t>
      </w:r>
      <w:r w:rsidR="00CC3F77" w:rsidRPr="00A066A1">
        <w:rPr>
          <w:rFonts w:cs="Arial"/>
          <w:sz w:val="24"/>
          <w:szCs w:val="24"/>
        </w:rPr>
        <w:t xml:space="preserve"> (</w:t>
      </w:r>
      <w:r w:rsidR="008C1020" w:rsidRPr="00A066A1">
        <w:rPr>
          <w:rFonts w:cs="Arial"/>
          <w:sz w:val="24"/>
          <w:szCs w:val="24"/>
        </w:rPr>
        <w:t>m.in.: doświadczenia w skutecznym zatrudnianiu osób niepełnosprawnych na otwartym rynku pracy</w:t>
      </w:r>
      <w:r w:rsidR="00CC3F77" w:rsidRPr="00A066A1">
        <w:rPr>
          <w:rFonts w:cs="Arial"/>
          <w:sz w:val="24"/>
          <w:szCs w:val="24"/>
        </w:rPr>
        <w:t>).</w:t>
      </w:r>
    </w:p>
    <w:p w:rsidR="00DF767A" w:rsidRPr="00A066A1" w:rsidRDefault="00DF767A" w:rsidP="00CC3F77">
      <w:pPr>
        <w:spacing w:before="360" w:after="120" w:line="240" w:lineRule="auto"/>
        <w:jc w:val="both"/>
        <w:rPr>
          <w:rFonts w:cs="Arial"/>
          <w:b/>
          <w:sz w:val="24"/>
          <w:szCs w:val="24"/>
        </w:rPr>
      </w:pPr>
      <w:r w:rsidRPr="00A066A1">
        <w:rPr>
          <w:rFonts w:cs="Arial"/>
          <w:b/>
          <w:sz w:val="24"/>
          <w:szCs w:val="24"/>
        </w:rPr>
        <w:t>Decyzje finansowe PFRON</w:t>
      </w:r>
    </w:p>
    <w:p w:rsidR="008042D3" w:rsidRPr="00A066A1" w:rsidRDefault="00DF767A" w:rsidP="008042D3">
      <w:pPr>
        <w:spacing w:before="120" w:after="12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066A1">
        <w:rPr>
          <w:rFonts w:eastAsia="Times New Roman" w:cs="Times New Roman"/>
          <w:sz w:val="24"/>
          <w:szCs w:val="24"/>
          <w:lang w:eastAsia="pl-PL"/>
        </w:rPr>
        <w:t>Decyzję w sprawie przyznania dofinansowania</w:t>
      </w:r>
      <w:r w:rsidR="005D2871" w:rsidRPr="00A066A1">
        <w:rPr>
          <w:rFonts w:eastAsia="Times New Roman" w:cs="Times New Roman"/>
          <w:sz w:val="24"/>
          <w:szCs w:val="24"/>
          <w:lang w:eastAsia="pl-PL"/>
        </w:rPr>
        <w:t xml:space="preserve"> organizacji pozarządowej</w:t>
      </w:r>
      <w:r w:rsidRPr="00A066A1">
        <w:rPr>
          <w:rFonts w:eastAsia="Times New Roman" w:cs="Times New Roman"/>
          <w:sz w:val="24"/>
          <w:szCs w:val="24"/>
          <w:lang w:eastAsia="pl-PL"/>
        </w:rPr>
        <w:t xml:space="preserve"> i jego wysokości podejmuje Zarząd PFRON na podstawie stanowiska komisji. </w:t>
      </w:r>
    </w:p>
    <w:p w:rsidR="00DF767A" w:rsidRPr="00A066A1" w:rsidRDefault="00DF767A" w:rsidP="00B65778">
      <w:pPr>
        <w:spacing w:before="60" w:after="6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66A1">
        <w:rPr>
          <w:rFonts w:eastAsia="Times New Roman" w:cs="Times New Roman"/>
          <w:sz w:val="24"/>
          <w:szCs w:val="24"/>
          <w:lang w:eastAsia="pl-PL"/>
        </w:rPr>
        <w:t>Wyniki konkursu ogłasza się niezwłocznie po podjęciu decyzji w Biuletynie Informacji Publicznej, w siedzibie PFRON oraz na stronie internetowej PFRON.</w:t>
      </w:r>
    </w:p>
    <w:p w:rsidR="00D23AE0" w:rsidRPr="00A066A1" w:rsidRDefault="00D23AE0" w:rsidP="00B65778">
      <w:pPr>
        <w:pStyle w:val="NormalnyWeb"/>
        <w:spacing w:before="360" w:after="0"/>
        <w:jc w:val="both"/>
        <w:rPr>
          <w:rFonts w:asciiTheme="minorHAnsi" w:hAnsiTheme="minorHAnsi" w:cstheme="minorHAnsi"/>
          <w:b/>
          <w:lang w:eastAsia="pl-PL"/>
        </w:rPr>
      </w:pPr>
    </w:p>
    <w:sectPr w:rsidR="00D23AE0" w:rsidRPr="00A066A1" w:rsidSect="003732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D81" w:rsidRDefault="001C0D81" w:rsidP="00037056">
      <w:pPr>
        <w:spacing w:after="0" w:line="240" w:lineRule="auto"/>
      </w:pPr>
      <w:r>
        <w:separator/>
      </w:r>
    </w:p>
  </w:endnote>
  <w:endnote w:type="continuationSeparator" w:id="0">
    <w:p w:rsidR="001C0D81" w:rsidRDefault="001C0D81" w:rsidP="0003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D81" w:rsidRDefault="001C0D81" w:rsidP="00037056">
      <w:pPr>
        <w:spacing w:after="0" w:line="240" w:lineRule="auto"/>
      </w:pPr>
      <w:r>
        <w:separator/>
      </w:r>
    </w:p>
  </w:footnote>
  <w:footnote w:type="continuationSeparator" w:id="0">
    <w:p w:rsidR="001C0D81" w:rsidRDefault="001C0D81" w:rsidP="0003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CE" w:rsidRPr="00E75FCE" w:rsidRDefault="00E75FCE" w:rsidP="00E75FCE">
    <w:pPr>
      <w:spacing w:after="0" w:line="240" w:lineRule="auto"/>
      <w:jc w:val="center"/>
      <w:rPr>
        <w:rFonts w:eastAsia="Times New Roman" w:cs="Times New Roman"/>
        <w:b/>
        <w:i/>
        <w:lang w:eastAsia="pl-PL"/>
      </w:rPr>
    </w:pPr>
    <w:r w:rsidRPr="00E75FCE">
      <w:rPr>
        <w:rFonts w:eastAsiaTheme="minorEastAsia"/>
        <w:b/>
        <w:bCs/>
        <w:i/>
        <w:color w:val="000000" w:themeColor="text1"/>
        <w:kern w:val="24"/>
        <w:lang w:eastAsia="pl-PL"/>
      </w:rPr>
      <w:t xml:space="preserve">PILOTAŻOWY PROGRAM „PRACA </w:t>
    </w:r>
    <w:r>
      <w:rPr>
        <w:rFonts w:eastAsiaTheme="minorEastAsia"/>
        <w:b/>
        <w:bCs/>
        <w:i/>
        <w:color w:val="000000" w:themeColor="text1"/>
        <w:kern w:val="24"/>
        <w:lang w:eastAsia="pl-PL"/>
      </w:rPr>
      <w:t>–</w:t>
    </w:r>
    <w:r w:rsidRPr="00E75FCE">
      <w:rPr>
        <w:rFonts w:eastAsiaTheme="minorEastAsia"/>
        <w:b/>
        <w:bCs/>
        <w:i/>
        <w:color w:val="000000" w:themeColor="text1"/>
        <w:kern w:val="24"/>
        <w:lang w:eastAsia="pl-PL"/>
      </w:rPr>
      <w:t xml:space="preserve"> INTEGRACJA</w:t>
    </w:r>
    <w:r>
      <w:rPr>
        <w:rFonts w:eastAsiaTheme="minorEastAsia"/>
        <w:b/>
        <w:bCs/>
        <w:i/>
        <w:color w:val="000000" w:themeColor="text1"/>
        <w:kern w:val="24"/>
        <w:lang w:eastAsia="pl-PL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singleLevel"/>
    <w:tmpl w:val="00000016"/>
    <w:name w:val="WW8Num46"/>
    <w:lvl w:ilvl="0">
      <w:start w:val="1"/>
      <w:numFmt w:val="decimal"/>
      <w:lvlText w:val="%1."/>
      <w:lvlJc w:val="left"/>
      <w:pPr>
        <w:tabs>
          <w:tab w:val="num" w:pos="1610"/>
        </w:tabs>
      </w:pPr>
    </w:lvl>
  </w:abstractNum>
  <w:abstractNum w:abstractNumId="1">
    <w:nsid w:val="05A7772F"/>
    <w:multiLevelType w:val="multilevel"/>
    <w:tmpl w:val="23FC0528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mallCaps w:val="0"/>
        <w:strike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nsid w:val="09663112"/>
    <w:multiLevelType w:val="hybridMultilevel"/>
    <w:tmpl w:val="9E76A64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E34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0B2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679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5687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02C1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83F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92BE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2BF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2F67BA"/>
    <w:multiLevelType w:val="hybridMultilevel"/>
    <w:tmpl w:val="E8A8032A"/>
    <w:lvl w:ilvl="0" w:tplc="E754467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E0C038A"/>
    <w:multiLevelType w:val="singleLevel"/>
    <w:tmpl w:val="5D7A6BC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5">
    <w:nsid w:val="105D7129"/>
    <w:multiLevelType w:val="singleLevel"/>
    <w:tmpl w:val="667402C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sz w:val="26"/>
      </w:rPr>
    </w:lvl>
  </w:abstractNum>
  <w:abstractNum w:abstractNumId="6">
    <w:nsid w:val="13C51CEA"/>
    <w:multiLevelType w:val="hybridMultilevel"/>
    <w:tmpl w:val="FFD8897C"/>
    <w:lvl w:ilvl="0" w:tplc="43489F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C7DE1"/>
    <w:multiLevelType w:val="hybridMultilevel"/>
    <w:tmpl w:val="ECB8D7F0"/>
    <w:lvl w:ilvl="0" w:tplc="256050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678DC"/>
    <w:multiLevelType w:val="hybridMultilevel"/>
    <w:tmpl w:val="A82C240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EDF1409"/>
    <w:multiLevelType w:val="hybridMultilevel"/>
    <w:tmpl w:val="BA667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06F68"/>
    <w:multiLevelType w:val="hybridMultilevel"/>
    <w:tmpl w:val="4B6E3F5E"/>
    <w:lvl w:ilvl="0" w:tplc="8132E7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385B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326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252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62C5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58F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E78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463B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D01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316D31"/>
    <w:multiLevelType w:val="multilevel"/>
    <w:tmpl w:val="7EAE68BE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8E9074E"/>
    <w:multiLevelType w:val="hybridMultilevel"/>
    <w:tmpl w:val="0EE60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E461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F0E1F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D3672E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51CCF"/>
    <w:multiLevelType w:val="hybridMultilevel"/>
    <w:tmpl w:val="A044C26E"/>
    <w:lvl w:ilvl="0" w:tplc="C4E4E6B0">
      <w:start w:val="1"/>
      <w:numFmt w:val="decimal"/>
      <w:lvlText w:val="%1)"/>
      <w:lvlJc w:val="left"/>
      <w:pPr>
        <w:tabs>
          <w:tab w:val="num" w:pos="1654"/>
        </w:tabs>
        <w:ind w:left="1654" w:hanging="38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4">
    <w:nsid w:val="48797EBF"/>
    <w:multiLevelType w:val="hybridMultilevel"/>
    <w:tmpl w:val="55D06FF2"/>
    <w:lvl w:ilvl="0" w:tplc="C75234E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2954C7"/>
    <w:multiLevelType w:val="hybridMultilevel"/>
    <w:tmpl w:val="26DE5FB4"/>
    <w:lvl w:ilvl="0" w:tplc="D300539E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6"/>
      </w:rPr>
    </w:lvl>
    <w:lvl w:ilvl="1" w:tplc="05FAC1DA">
      <w:start w:val="1"/>
      <w:numFmt w:val="decimal"/>
      <w:lvlText w:val="%2)"/>
      <w:lvlJc w:val="left"/>
      <w:pPr>
        <w:tabs>
          <w:tab w:val="num" w:pos="1191"/>
        </w:tabs>
        <w:ind w:left="1191" w:hanging="454"/>
      </w:pPr>
      <w:rPr>
        <w:rFonts w:ascii="Calibri" w:eastAsia="Times New Roman" w:hAnsi="Calibri" w:cs="Calibri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4D410749"/>
    <w:multiLevelType w:val="hybridMultilevel"/>
    <w:tmpl w:val="28FE2330"/>
    <w:lvl w:ilvl="0" w:tplc="2EC6EBD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B40B3"/>
    <w:multiLevelType w:val="hybridMultilevel"/>
    <w:tmpl w:val="3D4C1D06"/>
    <w:lvl w:ilvl="0" w:tplc="BC9E9F4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  <w:u w:val="none"/>
      </w:rPr>
    </w:lvl>
    <w:lvl w:ilvl="1" w:tplc="C114AFB2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  <w:szCs w:val="24"/>
      </w:rPr>
    </w:lvl>
    <w:lvl w:ilvl="2" w:tplc="56A8EFA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Theme="minorHAnsi" w:hAnsiTheme="minorHAnsi" w:hint="default"/>
        <w:b w:val="0"/>
        <w:i w:val="0"/>
        <w:sz w:val="24"/>
        <w:szCs w:val="24"/>
      </w:rPr>
    </w:lvl>
    <w:lvl w:ilvl="3" w:tplc="5FD4CE56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7578E92A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864DE"/>
    <w:multiLevelType w:val="hybridMultilevel"/>
    <w:tmpl w:val="227E9018"/>
    <w:lvl w:ilvl="0" w:tplc="59FA45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A0EA0"/>
    <w:multiLevelType w:val="multilevel"/>
    <w:tmpl w:val="7352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8F3E9A"/>
    <w:multiLevelType w:val="hybridMultilevel"/>
    <w:tmpl w:val="D2BE73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C85B19"/>
    <w:multiLevelType w:val="hybridMultilevel"/>
    <w:tmpl w:val="10863B5E"/>
    <w:lvl w:ilvl="0" w:tplc="8132E7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03146"/>
    <w:multiLevelType w:val="hybridMultilevel"/>
    <w:tmpl w:val="1D4AE90C"/>
    <w:lvl w:ilvl="0" w:tplc="8132E7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C0D83"/>
    <w:multiLevelType w:val="hybridMultilevel"/>
    <w:tmpl w:val="2E8868A4"/>
    <w:lvl w:ilvl="0" w:tplc="B3323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A1FBC"/>
    <w:multiLevelType w:val="hybridMultilevel"/>
    <w:tmpl w:val="B3543856"/>
    <w:lvl w:ilvl="0" w:tplc="2C4CE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F7637"/>
    <w:multiLevelType w:val="hybridMultilevel"/>
    <w:tmpl w:val="BE36C868"/>
    <w:lvl w:ilvl="0" w:tplc="CDF25296">
      <w:start w:val="1"/>
      <w:numFmt w:val="decimal"/>
      <w:lvlText w:val="%1)"/>
      <w:lvlJc w:val="left"/>
      <w:pPr>
        <w:tabs>
          <w:tab w:val="num" w:pos="664"/>
        </w:tabs>
        <w:ind w:left="664" w:hanging="38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07"/>
        </w:tabs>
        <w:ind w:left="1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7"/>
        </w:tabs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7"/>
        </w:tabs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7"/>
        </w:tabs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7"/>
        </w:tabs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7"/>
        </w:tabs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7"/>
        </w:tabs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7"/>
        </w:tabs>
        <w:ind w:left="6047" w:hanging="180"/>
      </w:pPr>
    </w:lvl>
  </w:abstractNum>
  <w:abstractNum w:abstractNumId="26">
    <w:nsid w:val="6C124032"/>
    <w:multiLevelType w:val="hybridMultilevel"/>
    <w:tmpl w:val="C4880F5A"/>
    <w:name w:val="WW8Num442"/>
    <w:lvl w:ilvl="0" w:tplc="5608FC1C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2A64A3"/>
    <w:multiLevelType w:val="hybridMultilevel"/>
    <w:tmpl w:val="2E36582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5449A1"/>
    <w:multiLevelType w:val="hybridMultilevel"/>
    <w:tmpl w:val="BBFE900C"/>
    <w:lvl w:ilvl="0" w:tplc="B6A8D426">
      <w:start w:val="1"/>
      <w:numFmt w:val="decimal"/>
      <w:lvlText w:val="%1."/>
      <w:lvlJc w:val="left"/>
      <w:pPr>
        <w:tabs>
          <w:tab w:val="num" w:pos="1070"/>
        </w:tabs>
        <w:ind w:left="1067" w:hanging="357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7103F5"/>
    <w:multiLevelType w:val="hybridMultilevel"/>
    <w:tmpl w:val="DA9C37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512B50"/>
    <w:multiLevelType w:val="hybridMultilevel"/>
    <w:tmpl w:val="3296010E"/>
    <w:lvl w:ilvl="0" w:tplc="D44AB1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76A4C"/>
    <w:multiLevelType w:val="singleLevel"/>
    <w:tmpl w:val="0000000A"/>
    <w:lvl w:ilvl="0">
      <w:start w:val="1"/>
      <w:numFmt w:val="decimal"/>
      <w:lvlText w:val="%1)"/>
      <w:lvlJc w:val="left"/>
      <w:pPr>
        <w:tabs>
          <w:tab w:val="num" w:pos="1468"/>
        </w:tabs>
      </w:pPr>
    </w:lvl>
  </w:abstractNum>
  <w:abstractNum w:abstractNumId="32">
    <w:nsid w:val="74F40A51"/>
    <w:multiLevelType w:val="hybridMultilevel"/>
    <w:tmpl w:val="C7349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02974"/>
    <w:multiLevelType w:val="multilevel"/>
    <w:tmpl w:val="D90075BA"/>
    <w:lvl w:ilvl="0">
      <w:start w:val="1"/>
      <w:numFmt w:val="decimal"/>
      <w:lvlText w:val="%1)"/>
      <w:lvlJc w:val="left"/>
      <w:pPr>
        <w:tabs>
          <w:tab w:val="num" w:pos="7280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strike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965B3"/>
    <w:multiLevelType w:val="hybridMultilevel"/>
    <w:tmpl w:val="A19EB764"/>
    <w:lvl w:ilvl="0" w:tplc="998AB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7670B"/>
    <w:multiLevelType w:val="hybridMultilevel"/>
    <w:tmpl w:val="9BE06992"/>
    <w:lvl w:ilvl="0" w:tplc="AA7CFEE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E5B32E5"/>
    <w:multiLevelType w:val="hybridMultilevel"/>
    <w:tmpl w:val="85E8A032"/>
    <w:lvl w:ilvl="0" w:tplc="31481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C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E2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6C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8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82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2D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4B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0F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2"/>
  </w:num>
  <w:num w:numId="5">
    <w:abstractNumId w:val="23"/>
  </w:num>
  <w:num w:numId="6">
    <w:abstractNumId w:val="5"/>
  </w:num>
  <w:num w:numId="7">
    <w:abstractNumId w:val="20"/>
  </w:num>
  <w:num w:numId="8">
    <w:abstractNumId w:val="21"/>
  </w:num>
  <w:num w:numId="9">
    <w:abstractNumId w:val="7"/>
  </w:num>
  <w:num w:numId="10">
    <w:abstractNumId w:val="25"/>
  </w:num>
  <w:num w:numId="11">
    <w:abstractNumId w:val="13"/>
  </w:num>
  <w:num w:numId="12">
    <w:abstractNumId w:val="35"/>
  </w:num>
  <w:num w:numId="13">
    <w:abstractNumId w:val="19"/>
  </w:num>
  <w:num w:numId="14">
    <w:abstractNumId w:val="26"/>
  </w:num>
  <w:num w:numId="15">
    <w:abstractNumId w:val="34"/>
  </w:num>
  <w:num w:numId="16">
    <w:abstractNumId w:val="9"/>
  </w:num>
  <w:num w:numId="17">
    <w:abstractNumId w:val="31"/>
  </w:num>
  <w:num w:numId="18">
    <w:abstractNumId w:val="11"/>
  </w:num>
  <w:num w:numId="19">
    <w:abstractNumId w:val="33"/>
  </w:num>
  <w:num w:numId="20">
    <w:abstractNumId w:val="8"/>
  </w:num>
  <w:num w:numId="21">
    <w:abstractNumId w:val="27"/>
  </w:num>
  <w:num w:numId="22">
    <w:abstractNumId w:val="32"/>
  </w:num>
  <w:num w:numId="23">
    <w:abstractNumId w:val="18"/>
  </w:num>
  <w:num w:numId="24">
    <w:abstractNumId w:val="30"/>
  </w:num>
  <w:num w:numId="25">
    <w:abstractNumId w:val="0"/>
  </w:num>
  <w:num w:numId="26">
    <w:abstractNumId w:val="16"/>
  </w:num>
  <w:num w:numId="27">
    <w:abstractNumId w:val="17"/>
  </w:num>
  <w:num w:numId="28">
    <w:abstractNumId w:val="28"/>
  </w:num>
  <w:num w:numId="29">
    <w:abstractNumId w:val="15"/>
  </w:num>
  <w:num w:numId="30">
    <w:abstractNumId w:val="24"/>
  </w:num>
  <w:num w:numId="31">
    <w:abstractNumId w:val="4"/>
  </w:num>
  <w:num w:numId="32">
    <w:abstractNumId w:val="14"/>
  </w:num>
  <w:num w:numId="33">
    <w:abstractNumId w:val="36"/>
  </w:num>
  <w:num w:numId="34">
    <w:abstractNumId w:val="2"/>
  </w:num>
  <w:num w:numId="35">
    <w:abstractNumId w:val="1"/>
  </w:num>
  <w:num w:numId="36">
    <w:abstractNumId w:val="6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37056"/>
    <w:rsid w:val="00037056"/>
    <w:rsid w:val="0003732D"/>
    <w:rsid w:val="00054CA9"/>
    <w:rsid w:val="0007242C"/>
    <w:rsid w:val="000734F5"/>
    <w:rsid w:val="000B7F90"/>
    <w:rsid w:val="000E2B1F"/>
    <w:rsid w:val="0014072A"/>
    <w:rsid w:val="001510FE"/>
    <w:rsid w:val="00171270"/>
    <w:rsid w:val="001C0D81"/>
    <w:rsid w:val="00203FDB"/>
    <w:rsid w:val="00204804"/>
    <w:rsid w:val="00257495"/>
    <w:rsid w:val="00357076"/>
    <w:rsid w:val="0037327B"/>
    <w:rsid w:val="003921E4"/>
    <w:rsid w:val="003F347A"/>
    <w:rsid w:val="004319AE"/>
    <w:rsid w:val="004632FD"/>
    <w:rsid w:val="004731B3"/>
    <w:rsid w:val="004D4977"/>
    <w:rsid w:val="00504919"/>
    <w:rsid w:val="00587D48"/>
    <w:rsid w:val="005D2871"/>
    <w:rsid w:val="00621EB2"/>
    <w:rsid w:val="00633004"/>
    <w:rsid w:val="00637F03"/>
    <w:rsid w:val="0064491E"/>
    <w:rsid w:val="00660ACD"/>
    <w:rsid w:val="00682E52"/>
    <w:rsid w:val="006C587D"/>
    <w:rsid w:val="006D4306"/>
    <w:rsid w:val="006E6324"/>
    <w:rsid w:val="0071024D"/>
    <w:rsid w:val="00712F3F"/>
    <w:rsid w:val="00733C52"/>
    <w:rsid w:val="00736266"/>
    <w:rsid w:val="008042D3"/>
    <w:rsid w:val="00821D13"/>
    <w:rsid w:val="00885C9B"/>
    <w:rsid w:val="008C1020"/>
    <w:rsid w:val="008F12B7"/>
    <w:rsid w:val="008F2093"/>
    <w:rsid w:val="008F3510"/>
    <w:rsid w:val="00967F99"/>
    <w:rsid w:val="009E2346"/>
    <w:rsid w:val="00A05A98"/>
    <w:rsid w:val="00A066A1"/>
    <w:rsid w:val="00A42FC5"/>
    <w:rsid w:val="00A657A8"/>
    <w:rsid w:val="00A805CA"/>
    <w:rsid w:val="00AB6B2F"/>
    <w:rsid w:val="00AE37EC"/>
    <w:rsid w:val="00AF645B"/>
    <w:rsid w:val="00B65778"/>
    <w:rsid w:val="00B807FF"/>
    <w:rsid w:val="00BD53C1"/>
    <w:rsid w:val="00C01F71"/>
    <w:rsid w:val="00C11346"/>
    <w:rsid w:val="00C2166B"/>
    <w:rsid w:val="00C24B03"/>
    <w:rsid w:val="00C65354"/>
    <w:rsid w:val="00C72EFA"/>
    <w:rsid w:val="00C83AD5"/>
    <w:rsid w:val="00C852F4"/>
    <w:rsid w:val="00CA131E"/>
    <w:rsid w:val="00CB2857"/>
    <w:rsid w:val="00CC3F77"/>
    <w:rsid w:val="00CC66B2"/>
    <w:rsid w:val="00CF5426"/>
    <w:rsid w:val="00D23AE0"/>
    <w:rsid w:val="00D554A9"/>
    <w:rsid w:val="00D66AB3"/>
    <w:rsid w:val="00D8113C"/>
    <w:rsid w:val="00D81D7D"/>
    <w:rsid w:val="00DC329B"/>
    <w:rsid w:val="00DF1380"/>
    <w:rsid w:val="00DF767A"/>
    <w:rsid w:val="00E70BE6"/>
    <w:rsid w:val="00E71FB9"/>
    <w:rsid w:val="00E75FCE"/>
    <w:rsid w:val="00E81DF3"/>
    <w:rsid w:val="00EB1252"/>
    <w:rsid w:val="00ED4C20"/>
    <w:rsid w:val="00EE6B5F"/>
    <w:rsid w:val="00F116DC"/>
    <w:rsid w:val="00F218E7"/>
    <w:rsid w:val="00F31632"/>
    <w:rsid w:val="00F77628"/>
    <w:rsid w:val="00FD1648"/>
    <w:rsid w:val="00FD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7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056"/>
  </w:style>
  <w:style w:type="paragraph" w:styleId="Stopka">
    <w:name w:val="footer"/>
    <w:basedOn w:val="Normalny"/>
    <w:link w:val="StopkaZnak"/>
    <w:uiPriority w:val="99"/>
    <w:unhideWhenUsed/>
    <w:rsid w:val="00037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056"/>
  </w:style>
  <w:style w:type="paragraph" w:styleId="NormalnyWeb">
    <w:name w:val="Normal (Web)"/>
    <w:basedOn w:val="Normalny"/>
    <w:uiPriority w:val="99"/>
    <w:rsid w:val="004D497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76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F767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5C9B"/>
    <w:rPr>
      <w:color w:val="0000FF" w:themeColor="hyperlink"/>
      <w:u w:val="single"/>
    </w:rPr>
  </w:style>
  <w:style w:type="paragraph" w:customStyle="1" w:styleId="Normalny1">
    <w:name w:val="Normalny1"/>
    <w:rsid w:val="00AF645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8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8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8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85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3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3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7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056"/>
  </w:style>
  <w:style w:type="paragraph" w:styleId="Stopka">
    <w:name w:val="footer"/>
    <w:basedOn w:val="Normalny"/>
    <w:link w:val="StopkaZnak"/>
    <w:uiPriority w:val="99"/>
    <w:unhideWhenUsed/>
    <w:rsid w:val="00037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056"/>
  </w:style>
  <w:style w:type="paragraph" w:styleId="NormalnyWeb">
    <w:name w:val="Normal (Web)"/>
    <w:basedOn w:val="Normalny"/>
    <w:uiPriority w:val="99"/>
    <w:rsid w:val="004D497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76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F767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5C9B"/>
    <w:rPr>
      <w:color w:val="0000FF" w:themeColor="hyperlink"/>
      <w:u w:val="single"/>
    </w:rPr>
  </w:style>
  <w:style w:type="paragraph" w:customStyle="1" w:styleId="Normalny1">
    <w:name w:val="Normalny1"/>
    <w:rsid w:val="00AF645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36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261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827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83F9E-6360-4278-B02C-F3A0B039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2</cp:revision>
  <cp:lastPrinted>2017-03-10T11:11:00Z</cp:lastPrinted>
  <dcterms:created xsi:type="dcterms:W3CDTF">2017-05-11T09:03:00Z</dcterms:created>
  <dcterms:modified xsi:type="dcterms:W3CDTF">2017-05-11T09:03:00Z</dcterms:modified>
</cp:coreProperties>
</file>